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95" w:rsidRDefault="00D55FC3" w:rsidP="00F92D8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САМАРСКОЙ ОБЛАСТИ</w:t>
      </w:r>
      <w:r>
        <w:rPr>
          <w:sz w:val="28"/>
          <w:szCs w:val="28"/>
        </w:rPr>
        <w:br/>
        <w:t>Государственное автономное профессиональное образовательное учреждение</w:t>
      </w:r>
    </w:p>
    <w:p w:rsidR="00D55FC3" w:rsidRDefault="00F72D95" w:rsidP="00F92D8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 w:rsidR="00D55FC3">
        <w:rPr>
          <w:sz w:val="28"/>
          <w:szCs w:val="28"/>
        </w:rPr>
        <w:t xml:space="preserve"> </w:t>
      </w:r>
      <w:r w:rsidR="00D55FC3">
        <w:rPr>
          <w:sz w:val="28"/>
          <w:szCs w:val="28"/>
        </w:rPr>
        <w:br/>
        <w:t xml:space="preserve">  « Поволжский строительно-энергетический колледж им. П.Мачнева»</w:t>
      </w:r>
    </w:p>
    <w:p w:rsidR="00D55FC3" w:rsidRDefault="00D55FC3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55FC3" w:rsidRDefault="00D55FC3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55FC3" w:rsidRDefault="00D55FC3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55FC3" w:rsidRDefault="00D55FC3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55FC3" w:rsidRDefault="00D55FC3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55FC3" w:rsidRDefault="00D55FC3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55FC3" w:rsidRDefault="00D55FC3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55FC3" w:rsidRDefault="00D55FC3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55FC3" w:rsidRDefault="00D55FC3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55FC3" w:rsidRDefault="00D55FC3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A70BA" w:rsidRPr="00964649" w:rsidRDefault="000A70BA" w:rsidP="000A7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64649">
        <w:rPr>
          <w:caps/>
          <w:sz w:val="28"/>
          <w:szCs w:val="28"/>
        </w:rPr>
        <w:t xml:space="preserve">РАБОЧАЯ ПРОГРАММА </w:t>
      </w:r>
      <w:r>
        <w:rPr>
          <w:caps/>
          <w:sz w:val="28"/>
          <w:szCs w:val="28"/>
        </w:rPr>
        <w:t xml:space="preserve">учебной </w:t>
      </w:r>
      <w:r w:rsidRPr="00964649">
        <w:rPr>
          <w:caps/>
          <w:sz w:val="28"/>
          <w:szCs w:val="28"/>
        </w:rPr>
        <w:t>ДИСЦИПЛИНЫ</w:t>
      </w:r>
    </w:p>
    <w:p w:rsidR="000A70BA" w:rsidRPr="000E426D" w:rsidRDefault="000A70BA" w:rsidP="000A7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A70BA" w:rsidRPr="00A02580" w:rsidRDefault="000A70BA" w:rsidP="000A70BA">
      <w:pPr>
        <w:spacing w:line="360" w:lineRule="auto"/>
        <w:ind w:left="-540"/>
        <w:jc w:val="center"/>
        <w:rPr>
          <w:b/>
          <w:bCs/>
        </w:rPr>
      </w:pPr>
      <w:r>
        <w:rPr>
          <w:b/>
          <w:bCs/>
        </w:rPr>
        <w:t xml:space="preserve">ОГСЭ.05 </w:t>
      </w:r>
      <w:r w:rsidRPr="00A02580">
        <w:rPr>
          <w:b/>
          <w:bCs/>
        </w:rPr>
        <w:t xml:space="preserve">ВВЕДЕНИЕ В ПРОФЕССИЮ: </w:t>
      </w:r>
    </w:p>
    <w:p w:rsidR="000A70BA" w:rsidRPr="00A02580" w:rsidRDefault="000A70BA" w:rsidP="000A70BA">
      <w:pPr>
        <w:spacing w:line="360" w:lineRule="auto"/>
        <w:ind w:left="-540"/>
        <w:jc w:val="center"/>
        <w:rPr>
          <w:b/>
          <w:bCs/>
        </w:rPr>
      </w:pPr>
      <w:r w:rsidRPr="00A02580">
        <w:rPr>
          <w:b/>
          <w:bCs/>
        </w:rPr>
        <w:t>ОБЩИЕ КОМПЕТЕНЦИИ ПРОФЕССИОНАЛА</w:t>
      </w:r>
    </w:p>
    <w:p w:rsidR="000A70BA" w:rsidRPr="00367CFC" w:rsidRDefault="000A70BA" w:rsidP="000A70BA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0A70BA" w:rsidRDefault="000A70BA" w:rsidP="000A70BA">
      <w:pPr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подготовки специалистов среднего звена</w:t>
      </w:r>
      <w:r>
        <w:rPr>
          <w:sz w:val="28"/>
          <w:szCs w:val="28"/>
        </w:rPr>
        <w:br/>
      </w:r>
      <w:r w:rsidR="00954BE5">
        <w:rPr>
          <w:sz w:val="28"/>
          <w:szCs w:val="28"/>
        </w:rPr>
        <w:t>специальности 08.02.01</w:t>
      </w:r>
      <w:r>
        <w:rPr>
          <w:sz w:val="28"/>
          <w:szCs w:val="28"/>
        </w:rPr>
        <w:t xml:space="preserve"> Строительство и эксплуатация зданий и сооружений</w:t>
      </w:r>
    </w:p>
    <w:p w:rsidR="00D55FC3" w:rsidRPr="00951F58" w:rsidRDefault="00D55FC3" w:rsidP="0091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D55FC3" w:rsidRDefault="00D55FC3" w:rsidP="00F92D82">
      <w:pPr>
        <w:ind w:left="-540"/>
        <w:jc w:val="center"/>
        <w:rPr>
          <w:sz w:val="28"/>
          <w:szCs w:val="28"/>
        </w:rPr>
      </w:pPr>
    </w:p>
    <w:p w:rsidR="00D55FC3" w:rsidRDefault="00D55FC3" w:rsidP="00F92D82">
      <w:pPr>
        <w:ind w:left="-540"/>
        <w:jc w:val="center"/>
        <w:rPr>
          <w:sz w:val="28"/>
          <w:szCs w:val="28"/>
        </w:rPr>
      </w:pPr>
    </w:p>
    <w:p w:rsidR="00D55FC3" w:rsidRPr="00505598" w:rsidRDefault="00D55FC3" w:rsidP="00C3797A">
      <w:pPr>
        <w:rPr>
          <w:sz w:val="28"/>
          <w:szCs w:val="28"/>
        </w:rPr>
      </w:pPr>
    </w:p>
    <w:p w:rsidR="00D55FC3" w:rsidRPr="00505598" w:rsidRDefault="00D55FC3" w:rsidP="00C3797A">
      <w:pPr>
        <w:rPr>
          <w:sz w:val="28"/>
          <w:szCs w:val="28"/>
        </w:rPr>
      </w:pPr>
    </w:p>
    <w:p w:rsidR="00D55FC3" w:rsidRPr="00505598" w:rsidRDefault="00D55FC3" w:rsidP="00C3797A">
      <w:pPr>
        <w:jc w:val="center"/>
        <w:rPr>
          <w:b/>
          <w:bCs/>
          <w:sz w:val="28"/>
          <w:szCs w:val="28"/>
        </w:rPr>
      </w:pPr>
    </w:p>
    <w:p w:rsidR="00D55FC3" w:rsidRPr="00505598" w:rsidRDefault="00D55FC3" w:rsidP="00C3797A">
      <w:pPr>
        <w:jc w:val="center"/>
        <w:rPr>
          <w:b/>
          <w:bCs/>
          <w:sz w:val="28"/>
          <w:szCs w:val="28"/>
        </w:rPr>
      </w:pPr>
    </w:p>
    <w:p w:rsidR="00D55FC3" w:rsidRPr="00505598" w:rsidRDefault="00D55FC3" w:rsidP="00C3797A">
      <w:pPr>
        <w:jc w:val="center"/>
        <w:rPr>
          <w:b/>
          <w:bCs/>
          <w:sz w:val="28"/>
          <w:szCs w:val="28"/>
        </w:rPr>
      </w:pPr>
    </w:p>
    <w:p w:rsidR="00D55FC3" w:rsidRPr="00505598" w:rsidRDefault="00D55FC3" w:rsidP="00C3797A">
      <w:pPr>
        <w:jc w:val="center"/>
        <w:rPr>
          <w:b/>
          <w:bCs/>
          <w:sz w:val="28"/>
          <w:szCs w:val="28"/>
        </w:rPr>
      </w:pPr>
    </w:p>
    <w:p w:rsidR="00D55FC3" w:rsidRDefault="00D55FC3" w:rsidP="00C3797A">
      <w:pPr>
        <w:jc w:val="center"/>
        <w:rPr>
          <w:b/>
          <w:bCs/>
          <w:sz w:val="28"/>
          <w:szCs w:val="28"/>
        </w:rPr>
      </w:pPr>
    </w:p>
    <w:p w:rsidR="00D55FC3" w:rsidRDefault="00D55FC3" w:rsidP="00C3797A">
      <w:pPr>
        <w:jc w:val="center"/>
        <w:rPr>
          <w:b/>
          <w:bCs/>
          <w:sz w:val="28"/>
          <w:szCs w:val="28"/>
        </w:rPr>
      </w:pPr>
    </w:p>
    <w:p w:rsidR="00D55FC3" w:rsidRPr="00505598" w:rsidRDefault="00D55FC3" w:rsidP="00C3797A">
      <w:pPr>
        <w:jc w:val="center"/>
        <w:rPr>
          <w:b/>
          <w:bCs/>
          <w:sz w:val="28"/>
          <w:szCs w:val="28"/>
        </w:rPr>
      </w:pPr>
    </w:p>
    <w:p w:rsidR="00D55FC3" w:rsidRPr="00505598" w:rsidRDefault="00D55FC3" w:rsidP="00C3797A">
      <w:pPr>
        <w:jc w:val="center"/>
        <w:rPr>
          <w:b/>
          <w:bCs/>
          <w:sz w:val="28"/>
          <w:szCs w:val="28"/>
        </w:rPr>
      </w:pPr>
    </w:p>
    <w:p w:rsidR="00D55FC3" w:rsidRPr="00505598" w:rsidRDefault="00D55FC3" w:rsidP="00C3797A">
      <w:pPr>
        <w:jc w:val="center"/>
        <w:rPr>
          <w:b/>
          <w:bCs/>
          <w:sz w:val="28"/>
          <w:szCs w:val="28"/>
        </w:rPr>
      </w:pPr>
    </w:p>
    <w:p w:rsidR="00D55FC3" w:rsidRPr="00505598" w:rsidRDefault="00D55FC3" w:rsidP="00C3797A">
      <w:pPr>
        <w:jc w:val="center"/>
        <w:rPr>
          <w:b/>
          <w:bCs/>
          <w:sz w:val="28"/>
          <w:szCs w:val="28"/>
        </w:rPr>
      </w:pPr>
    </w:p>
    <w:p w:rsidR="00D55FC3" w:rsidRPr="001A1BCB" w:rsidRDefault="00D55FC3" w:rsidP="00C3797A">
      <w:pPr>
        <w:jc w:val="center"/>
        <w:rPr>
          <w:b/>
          <w:bCs/>
          <w:sz w:val="28"/>
          <w:szCs w:val="28"/>
        </w:rPr>
      </w:pPr>
    </w:p>
    <w:p w:rsidR="00D55FC3" w:rsidRPr="00505598" w:rsidRDefault="00D55FC3" w:rsidP="00C3797A">
      <w:pPr>
        <w:jc w:val="center"/>
        <w:rPr>
          <w:b/>
          <w:bCs/>
          <w:sz w:val="28"/>
          <w:szCs w:val="28"/>
        </w:rPr>
      </w:pPr>
    </w:p>
    <w:p w:rsidR="00D55FC3" w:rsidRPr="00505598" w:rsidRDefault="00D55FC3" w:rsidP="00C3797A">
      <w:pPr>
        <w:jc w:val="center"/>
        <w:rPr>
          <w:b/>
          <w:bCs/>
          <w:sz w:val="28"/>
          <w:szCs w:val="28"/>
        </w:rPr>
      </w:pPr>
    </w:p>
    <w:p w:rsidR="00D55FC3" w:rsidRPr="00505598" w:rsidRDefault="00D55FC3" w:rsidP="00C3797A">
      <w:pPr>
        <w:jc w:val="center"/>
        <w:rPr>
          <w:b/>
          <w:bCs/>
          <w:sz w:val="28"/>
          <w:szCs w:val="28"/>
        </w:rPr>
      </w:pPr>
    </w:p>
    <w:p w:rsidR="00D55FC3" w:rsidRDefault="00D55FC3" w:rsidP="00173A9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Самара</w:t>
      </w:r>
    </w:p>
    <w:p w:rsidR="00D55FC3" w:rsidRPr="001A1BCB" w:rsidRDefault="00D55FC3" w:rsidP="00C15478">
      <w:pPr>
        <w:jc w:val="center"/>
        <w:rPr>
          <w:sz w:val="28"/>
          <w:szCs w:val="28"/>
        </w:rPr>
      </w:pPr>
      <w:r w:rsidRPr="00505598">
        <w:rPr>
          <w:sz w:val="28"/>
          <w:szCs w:val="28"/>
        </w:rPr>
        <w:t>201</w:t>
      </w:r>
      <w:r w:rsidR="00B4168C">
        <w:rPr>
          <w:sz w:val="28"/>
          <w:szCs w:val="28"/>
        </w:rPr>
        <w:t>7</w:t>
      </w:r>
    </w:p>
    <w:p w:rsidR="00D55FC3" w:rsidRDefault="00D55FC3" w:rsidP="00F83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A70BA" w:rsidRPr="00FD29CC" w:rsidRDefault="00F831DE" w:rsidP="000A70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A70BA" w:rsidRPr="00505598">
        <w:rPr>
          <w:sz w:val="28"/>
          <w:szCs w:val="28"/>
        </w:rPr>
        <w:t>Рабочая программа учебной дисциплины</w:t>
      </w:r>
      <w:r w:rsidR="000A70BA">
        <w:rPr>
          <w:sz w:val="28"/>
          <w:szCs w:val="28"/>
        </w:rPr>
        <w:t xml:space="preserve"> </w:t>
      </w:r>
      <w:r w:rsidR="000A70BA" w:rsidRPr="00FD29CC">
        <w:rPr>
          <w:sz w:val="28"/>
          <w:szCs w:val="28"/>
        </w:rPr>
        <w:t>В</w:t>
      </w:r>
      <w:r w:rsidR="000A70BA">
        <w:rPr>
          <w:sz w:val="28"/>
          <w:szCs w:val="28"/>
        </w:rPr>
        <w:t>ведение в профессию</w:t>
      </w:r>
      <w:r w:rsidR="000A70BA" w:rsidRPr="00FD29CC">
        <w:rPr>
          <w:sz w:val="28"/>
          <w:szCs w:val="28"/>
        </w:rPr>
        <w:t xml:space="preserve">: </w:t>
      </w:r>
      <w:r w:rsidR="000A70BA">
        <w:rPr>
          <w:sz w:val="28"/>
          <w:szCs w:val="28"/>
        </w:rPr>
        <w:t xml:space="preserve">общие компетенции профессионала </w:t>
      </w:r>
      <w:r w:rsidR="000A70BA" w:rsidRPr="00505598">
        <w:rPr>
          <w:sz w:val="28"/>
          <w:szCs w:val="28"/>
        </w:rPr>
        <w:t>разработана на основе Концепции</w:t>
      </w:r>
      <w:r w:rsidR="000A70BA">
        <w:rPr>
          <w:sz w:val="28"/>
          <w:szCs w:val="28"/>
        </w:rPr>
        <w:t xml:space="preserve"> </w:t>
      </w:r>
      <w:r w:rsidR="000A70BA" w:rsidRPr="00173A92">
        <w:rPr>
          <w:sz w:val="28"/>
          <w:szCs w:val="28"/>
        </w:rPr>
        <w:t>вариативной составляющей основных профессиональных образовательных программ начального и среднего профессионального образования в Самарской области</w:t>
      </w:r>
      <w:r w:rsidR="000A70BA">
        <w:t xml:space="preserve">, </w:t>
      </w:r>
      <w:r w:rsidR="000A70BA" w:rsidRPr="00DB75D9">
        <w:rPr>
          <w:sz w:val="28"/>
          <w:szCs w:val="28"/>
        </w:rPr>
        <w:t>одобренн</w:t>
      </w:r>
      <w:r w:rsidR="000A70BA">
        <w:rPr>
          <w:sz w:val="28"/>
          <w:szCs w:val="28"/>
        </w:rPr>
        <w:t>ой</w:t>
      </w:r>
      <w:r w:rsidR="000A70BA" w:rsidRPr="00DB75D9">
        <w:rPr>
          <w:sz w:val="28"/>
          <w:szCs w:val="28"/>
        </w:rPr>
        <w:t xml:space="preserve"> коллегией министерства образования и науки Самарской области (Распоря</w:t>
      </w:r>
      <w:r w:rsidR="000A70BA">
        <w:rPr>
          <w:sz w:val="28"/>
          <w:szCs w:val="28"/>
        </w:rPr>
        <w:t>жение от 30.06.2010 года №2/3)  и примерной программы учебной дисциплины</w:t>
      </w:r>
      <w:r w:rsidR="000A70BA" w:rsidRPr="00D06B0F">
        <w:rPr>
          <w:sz w:val="28"/>
          <w:szCs w:val="28"/>
        </w:rPr>
        <w:t xml:space="preserve"> </w:t>
      </w:r>
      <w:r w:rsidR="000A70BA" w:rsidRPr="00FD29CC">
        <w:rPr>
          <w:sz w:val="28"/>
          <w:szCs w:val="28"/>
        </w:rPr>
        <w:t>В</w:t>
      </w:r>
      <w:r w:rsidR="000A70BA">
        <w:rPr>
          <w:sz w:val="28"/>
          <w:szCs w:val="28"/>
        </w:rPr>
        <w:t>ведение в профессию</w:t>
      </w:r>
      <w:r w:rsidR="000A70BA" w:rsidRPr="00FD29CC">
        <w:rPr>
          <w:sz w:val="28"/>
          <w:szCs w:val="28"/>
        </w:rPr>
        <w:t xml:space="preserve">: </w:t>
      </w:r>
      <w:r w:rsidR="000A70BA">
        <w:rPr>
          <w:sz w:val="28"/>
          <w:szCs w:val="28"/>
        </w:rPr>
        <w:t xml:space="preserve">общие компетенции профессионала, рекомендованной ЦПО Самарской области(2011г) </w:t>
      </w:r>
      <w:r w:rsidR="000A70BA" w:rsidRPr="00505598">
        <w:rPr>
          <w:sz w:val="28"/>
          <w:szCs w:val="28"/>
        </w:rPr>
        <w:t xml:space="preserve">по </w:t>
      </w:r>
      <w:r w:rsidR="000A70BA">
        <w:rPr>
          <w:sz w:val="28"/>
          <w:szCs w:val="28"/>
        </w:rPr>
        <w:t>специальности среднего профессионального образования 08.02.01 Строительство и эксплуатация зданий и сооружений.</w:t>
      </w:r>
    </w:p>
    <w:p w:rsidR="000A70BA" w:rsidRPr="00BD6CB5" w:rsidRDefault="000A70BA" w:rsidP="000A7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55FC3" w:rsidRDefault="00D55FC3" w:rsidP="00B54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55FC3" w:rsidRPr="00BD6CB5" w:rsidRDefault="00D55FC3" w:rsidP="00B54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55FC3" w:rsidRPr="00505598" w:rsidRDefault="00D55FC3" w:rsidP="00BD6CB5">
      <w:pPr>
        <w:shd w:val="clear" w:color="auto" w:fill="FFFFFF"/>
        <w:jc w:val="both"/>
        <w:rPr>
          <w:sz w:val="28"/>
          <w:szCs w:val="28"/>
        </w:rPr>
      </w:pPr>
    </w:p>
    <w:p w:rsidR="00D55FC3" w:rsidRPr="00505598" w:rsidRDefault="00D55FC3" w:rsidP="00C379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ГАПОУ «ПСЭК им. П. Мачнева»</w:t>
      </w:r>
    </w:p>
    <w:p w:rsidR="00D55FC3" w:rsidRDefault="00D55FC3" w:rsidP="00C379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55FC3" w:rsidRPr="00505598" w:rsidRDefault="00D55FC3" w:rsidP="00C379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55FC3" w:rsidRPr="001A1BCB" w:rsidRDefault="00D55FC3" w:rsidP="00C379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05598">
        <w:rPr>
          <w:sz w:val="28"/>
          <w:szCs w:val="28"/>
        </w:rPr>
        <w:t>Разрабо</w:t>
      </w:r>
      <w:r>
        <w:rPr>
          <w:sz w:val="28"/>
          <w:szCs w:val="28"/>
        </w:rPr>
        <w:t xml:space="preserve">тчики: </w:t>
      </w:r>
    </w:p>
    <w:p w:rsidR="00D55FC3" w:rsidRDefault="00D55FC3" w:rsidP="00C379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Смирнова Т.Е. преподаватель</w:t>
      </w:r>
      <w:r w:rsidRPr="009820B6">
        <w:rPr>
          <w:sz w:val="28"/>
          <w:szCs w:val="28"/>
        </w:rPr>
        <w:t xml:space="preserve"> </w:t>
      </w:r>
      <w:r>
        <w:rPr>
          <w:sz w:val="28"/>
          <w:szCs w:val="28"/>
        </w:rPr>
        <w:t>ГАПОУ «ПСЭК им. П.Мачнева»</w:t>
      </w:r>
    </w:p>
    <w:p w:rsidR="00D55FC3" w:rsidRDefault="00D55FC3" w:rsidP="00982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Хиль Е.Ю. преподаватель</w:t>
      </w:r>
      <w:r w:rsidRPr="009820B6">
        <w:rPr>
          <w:sz w:val="28"/>
          <w:szCs w:val="28"/>
        </w:rPr>
        <w:t xml:space="preserve"> </w:t>
      </w:r>
      <w:r>
        <w:rPr>
          <w:sz w:val="28"/>
          <w:szCs w:val="28"/>
        </w:rPr>
        <w:t>ГАПОУ «ПСЭК им. П.Мачнева»</w:t>
      </w:r>
    </w:p>
    <w:p w:rsidR="00D55FC3" w:rsidRPr="00505598" w:rsidRDefault="00D55FC3" w:rsidP="00C379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5FC3" w:rsidRPr="00505598" w:rsidRDefault="00D55FC3" w:rsidP="00C3797A">
      <w:pPr>
        <w:rPr>
          <w:sz w:val="28"/>
          <w:szCs w:val="28"/>
        </w:rPr>
      </w:pPr>
    </w:p>
    <w:tbl>
      <w:tblPr>
        <w:tblpPr w:leftFromText="180" w:rightFromText="180" w:vertAnchor="text" w:horzAnchor="margin" w:tblpX="114" w:tblpY="162"/>
        <w:tblW w:w="0" w:type="auto"/>
        <w:tblLook w:val="01E0" w:firstRow="1" w:lastRow="1" w:firstColumn="1" w:lastColumn="1" w:noHBand="0" w:noVBand="0"/>
      </w:tblPr>
      <w:tblGrid>
        <w:gridCol w:w="5279"/>
        <w:gridCol w:w="567"/>
        <w:gridCol w:w="3792"/>
      </w:tblGrid>
      <w:tr w:rsidR="000A70BA" w:rsidTr="00446894">
        <w:trPr>
          <w:trHeight w:val="1985"/>
        </w:trPr>
        <w:tc>
          <w:tcPr>
            <w:tcW w:w="5279" w:type="dxa"/>
            <w:hideMark/>
          </w:tcPr>
          <w:p w:rsidR="000A70BA" w:rsidRDefault="000A70BA" w:rsidP="004468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  <w:r>
              <w:t>РАССМОТРЕНО</w:t>
            </w:r>
          </w:p>
          <w:p w:rsidR="000A70BA" w:rsidRDefault="000A70BA" w:rsidP="00446894">
            <w:pPr>
              <w:rPr>
                <w:u w:val="single"/>
              </w:rPr>
            </w:pPr>
            <w:r>
              <w:t xml:space="preserve">на заседании методической  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комиссии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t>общепрофессиональных</w:t>
            </w:r>
            <w:r w:rsidR="00446894">
              <w:t>, математических</w:t>
            </w:r>
            <w:r>
              <w:t xml:space="preserve"> и естественно-научных дисциплин </w:t>
            </w:r>
            <w:r w:rsidRPr="007956EA">
              <w:rPr>
                <w:sz w:val="28"/>
                <w:szCs w:val="28"/>
              </w:rPr>
              <w:t xml:space="preserve"> </w:t>
            </w:r>
            <w:r w:rsidRPr="000A70BA">
              <w:rPr>
                <w:sz w:val="28"/>
                <w:szCs w:val="28"/>
              </w:rPr>
              <w:t xml:space="preserve"> </w:t>
            </w:r>
            <w:r w:rsidRPr="000A70BA">
              <w:t>ГАПОУ «ПСЭК им. П.Мачнева»</w:t>
            </w:r>
          </w:p>
          <w:p w:rsidR="000A70BA" w:rsidRDefault="000A70BA" w:rsidP="00446894">
            <w:pPr>
              <w:rPr>
                <w:u w:val="single"/>
              </w:rPr>
            </w:pPr>
            <w:r>
              <w:t>Протокол №______от_____________201</w:t>
            </w:r>
            <w:r w:rsidR="00B4168C">
              <w:t>7</w:t>
            </w:r>
            <w:r>
              <w:t xml:space="preserve"> г.</w:t>
            </w:r>
          </w:p>
          <w:p w:rsidR="000A70BA" w:rsidRDefault="000A70BA" w:rsidP="00446894">
            <w:pPr>
              <w:jc w:val="both"/>
            </w:pPr>
            <w:r>
              <w:t xml:space="preserve">Председатель МК_________ </w:t>
            </w:r>
            <w:r>
              <w:rPr>
                <w:sz w:val="28"/>
                <w:szCs w:val="28"/>
              </w:rPr>
              <w:t xml:space="preserve"> </w:t>
            </w:r>
            <w:r w:rsidR="00446894">
              <w:t>Кубасова Н.А.</w:t>
            </w:r>
          </w:p>
        </w:tc>
        <w:tc>
          <w:tcPr>
            <w:tcW w:w="567" w:type="dxa"/>
          </w:tcPr>
          <w:p w:rsidR="000A70BA" w:rsidRDefault="000A70BA" w:rsidP="004468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</w:tc>
        <w:tc>
          <w:tcPr>
            <w:tcW w:w="3792" w:type="dxa"/>
          </w:tcPr>
          <w:p w:rsidR="000A70BA" w:rsidRDefault="000A70BA" w:rsidP="004468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  <w:r>
              <w:t>УТВЕРЖДАЮ</w:t>
            </w:r>
          </w:p>
          <w:p w:rsidR="000A70BA" w:rsidRDefault="000A70BA" w:rsidP="00446894">
            <w:pPr>
              <w:jc w:val="both"/>
            </w:pPr>
            <w:r>
              <w:t xml:space="preserve">заместитель директора по учебной работе </w:t>
            </w:r>
            <w:r w:rsidRPr="007956EA">
              <w:rPr>
                <w:sz w:val="28"/>
                <w:szCs w:val="28"/>
              </w:rPr>
              <w:t xml:space="preserve"> </w:t>
            </w:r>
            <w:r w:rsidRPr="000A70BA">
              <w:rPr>
                <w:sz w:val="28"/>
                <w:szCs w:val="28"/>
              </w:rPr>
              <w:t xml:space="preserve"> </w:t>
            </w:r>
            <w:r w:rsidRPr="000A70BA">
              <w:t xml:space="preserve">ГАПОУ «ПСЭК им. П.Мачнева» </w:t>
            </w:r>
          </w:p>
          <w:p w:rsidR="000A70BA" w:rsidRDefault="000A70BA" w:rsidP="00446894">
            <w:pPr>
              <w:jc w:val="both"/>
            </w:pPr>
          </w:p>
          <w:p w:rsidR="000A70BA" w:rsidRDefault="000A70BA" w:rsidP="00446894">
            <w:pPr>
              <w:jc w:val="both"/>
            </w:pPr>
            <w:r>
              <w:t>____________Решетникова Л.С.</w:t>
            </w:r>
          </w:p>
        </w:tc>
      </w:tr>
      <w:tr w:rsidR="000A70BA" w:rsidTr="00446894">
        <w:tc>
          <w:tcPr>
            <w:tcW w:w="5279" w:type="dxa"/>
          </w:tcPr>
          <w:p w:rsidR="000A70BA" w:rsidRDefault="000A70BA" w:rsidP="004468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  <w:p w:rsidR="000A70BA" w:rsidRDefault="000A70BA" w:rsidP="00446894">
            <w:pPr>
              <w:jc w:val="both"/>
            </w:pPr>
          </w:p>
        </w:tc>
        <w:tc>
          <w:tcPr>
            <w:tcW w:w="567" w:type="dxa"/>
          </w:tcPr>
          <w:p w:rsidR="000A70BA" w:rsidRDefault="000A70BA" w:rsidP="004468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</w:tc>
        <w:tc>
          <w:tcPr>
            <w:tcW w:w="3792" w:type="dxa"/>
          </w:tcPr>
          <w:p w:rsidR="000A70BA" w:rsidRDefault="000A70BA" w:rsidP="004468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</w:tc>
      </w:tr>
    </w:tbl>
    <w:p w:rsidR="00D55FC3" w:rsidRPr="00505598" w:rsidRDefault="00D55FC3" w:rsidP="00C3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05598">
        <w:rPr>
          <w:sz w:val="28"/>
          <w:szCs w:val="28"/>
        </w:rPr>
        <w:tab/>
      </w:r>
    </w:p>
    <w:p w:rsidR="00D55FC3" w:rsidRPr="00505598" w:rsidRDefault="00D55FC3" w:rsidP="00C3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sz w:val="28"/>
          <w:szCs w:val="28"/>
        </w:rPr>
      </w:pPr>
      <w:r w:rsidRPr="00505598">
        <w:rPr>
          <w:sz w:val="28"/>
          <w:szCs w:val="28"/>
        </w:rPr>
        <w:tab/>
      </w:r>
      <w:r w:rsidRPr="00505598">
        <w:rPr>
          <w:sz w:val="28"/>
          <w:szCs w:val="28"/>
        </w:rPr>
        <w:tab/>
      </w:r>
      <w:r w:rsidRPr="00505598">
        <w:rPr>
          <w:sz w:val="28"/>
          <w:szCs w:val="28"/>
        </w:rPr>
        <w:tab/>
      </w:r>
      <w:r w:rsidRPr="00505598">
        <w:rPr>
          <w:sz w:val="28"/>
          <w:szCs w:val="28"/>
        </w:rPr>
        <w:tab/>
      </w:r>
    </w:p>
    <w:p w:rsidR="00D55FC3" w:rsidRDefault="00D55FC3" w:rsidP="009820B6">
      <w:pPr>
        <w:ind w:left="-540"/>
        <w:jc w:val="center"/>
        <w:rPr>
          <w:sz w:val="28"/>
          <w:szCs w:val="28"/>
        </w:rPr>
      </w:pPr>
    </w:p>
    <w:p w:rsidR="00D55FC3" w:rsidRDefault="00D55FC3" w:rsidP="009820B6">
      <w:pPr>
        <w:rPr>
          <w:sz w:val="28"/>
          <w:szCs w:val="28"/>
        </w:rPr>
      </w:pPr>
    </w:p>
    <w:p w:rsidR="00D55FC3" w:rsidRPr="00505598" w:rsidRDefault="00D55FC3" w:rsidP="00C3797A">
      <w:pPr>
        <w:rPr>
          <w:b/>
          <w:bCs/>
          <w:i/>
          <w:iCs/>
          <w:sz w:val="28"/>
          <w:szCs w:val="28"/>
        </w:rPr>
      </w:pPr>
      <w:r w:rsidRPr="00505598">
        <w:rPr>
          <w:b/>
          <w:bCs/>
          <w:i/>
          <w:iCs/>
          <w:sz w:val="28"/>
          <w:szCs w:val="28"/>
        </w:rPr>
        <w:br w:type="page"/>
      </w:r>
    </w:p>
    <w:p w:rsidR="00D55FC3" w:rsidRPr="00C15478" w:rsidRDefault="00D55FC3" w:rsidP="00C3797A">
      <w:pPr>
        <w:jc w:val="center"/>
        <w:rPr>
          <w:b/>
          <w:bCs/>
          <w:sz w:val="28"/>
          <w:szCs w:val="28"/>
        </w:rPr>
      </w:pPr>
      <w:r w:rsidRPr="00C15478">
        <w:rPr>
          <w:b/>
          <w:bCs/>
          <w:sz w:val="28"/>
          <w:szCs w:val="28"/>
        </w:rPr>
        <w:t>СОДЕРЖАНИЕ</w:t>
      </w:r>
    </w:p>
    <w:p w:rsidR="00D55FC3" w:rsidRDefault="00D55FC3" w:rsidP="00C3797A">
      <w:pPr>
        <w:jc w:val="center"/>
        <w:rPr>
          <w:b/>
          <w:bCs/>
          <w:sz w:val="40"/>
          <w:szCs w:val="40"/>
        </w:rPr>
      </w:pPr>
    </w:p>
    <w:tbl>
      <w:tblPr>
        <w:tblW w:w="10124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8920"/>
        <w:gridCol w:w="1204"/>
      </w:tblGrid>
      <w:tr w:rsidR="00D55FC3" w:rsidRPr="004F11E8" w:rsidTr="00446894">
        <w:trPr>
          <w:trHeight w:val="444"/>
          <w:jc w:val="center"/>
        </w:trPr>
        <w:tc>
          <w:tcPr>
            <w:tcW w:w="8920" w:type="dxa"/>
          </w:tcPr>
          <w:p w:rsidR="00D55FC3" w:rsidRPr="007E501F" w:rsidRDefault="00D55FC3" w:rsidP="00C15478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1204" w:type="dxa"/>
          </w:tcPr>
          <w:p w:rsidR="00D55FC3" w:rsidRPr="00C15478" w:rsidRDefault="00D55FC3" w:rsidP="00C15478">
            <w:pPr>
              <w:jc w:val="center"/>
              <w:rPr>
                <w:color w:val="0D0D0D"/>
              </w:rPr>
            </w:pPr>
            <w:r>
              <w:rPr>
                <w:color w:val="0D0D0D"/>
                <w:lang w:val="en-US"/>
              </w:rPr>
              <w:t>c</w:t>
            </w:r>
            <w:r w:rsidRPr="00C15478">
              <w:rPr>
                <w:color w:val="0D0D0D"/>
              </w:rPr>
              <w:t>тр.</w:t>
            </w:r>
          </w:p>
        </w:tc>
      </w:tr>
      <w:tr w:rsidR="00D55FC3" w:rsidRPr="00565E9E">
        <w:trPr>
          <w:trHeight w:val="597"/>
          <w:jc w:val="center"/>
        </w:trPr>
        <w:tc>
          <w:tcPr>
            <w:tcW w:w="8920" w:type="dxa"/>
          </w:tcPr>
          <w:p w:rsidR="00D55FC3" w:rsidRPr="00680487" w:rsidRDefault="00D55FC3" w:rsidP="00C15478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bCs/>
                <w:caps/>
              </w:rPr>
            </w:pPr>
            <w:r w:rsidRPr="00680487">
              <w:rPr>
                <w:b/>
                <w:bCs/>
                <w:caps/>
              </w:rPr>
              <w:t>ПАСПОРТ рабочей  ПРОГРАММЫ УЧЕБНОЙ ДИСЦИПЛИНЫ</w:t>
            </w:r>
          </w:p>
          <w:p w:rsidR="00D55FC3" w:rsidRPr="007E501F" w:rsidRDefault="00D55FC3" w:rsidP="00C15478">
            <w:pPr>
              <w:pStyle w:val="a3"/>
              <w:ind w:left="360"/>
              <w:jc w:val="both"/>
              <w:rPr>
                <w:color w:val="0D0D0D"/>
                <w:sz w:val="28"/>
                <w:szCs w:val="28"/>
              </w:rPr>
            </w:pPr>
          </w:p>
        </w:tc>
        <w:tc>
          <w:tcPr>
            <w:tcW w:w="1204" w:type="dxa"/>
          </w:tcPr>
          <w:p w:rsidR="00D55FC3" w:rsidRPr="007E501F" w:rsidRDefault="00954BE5" w:rsidP="00C1547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</w:t>
            </w:r>
          </w:p>
        </w:tc>
      </w:tr>
      <w:tr w:rsidR="00D55FC3" w:rsidRPr="00565E9E">
        <w:trPr>
          <w:trHeight w:val="597"/>
          <w:jc w:val="center"/>
        </w:trPr>
        <w:tc>
          <w:tcPr>
            <w:tcW w:w="8920" w:type="dxa"/>
          </w:tcPr>
          <w:p w:rsidR="00D55FC3" w:rsidRPr="00680487" w:rsidRDefault="00D55FC3" w:rsidP="00C15478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bCs/>
                <w:caps/>
              </w:rPr>
            </w:pPr>
            <w:r w:rsidRPr="00680487">
              <w:rPr>
                <w:b/>
                <w:bCs/>
                <w:caps/>
              </w:rPr>
              <w:t>СТРУКТУРА и содержание УЧЕБНОЙ ДИСЦИПЛИНЫ</w:t>
            </w:r>
          </w:p>
          <w:p w:rsidR="00D55FC3" w:rsidRPr="007E501F" w:rsidRDefault="00D55FC3" w:rsidP="00C15478">
            <w:pPr>
              <w:pStyle w:val="a3"/>
              <w:ind w:left="360"/>
              <w:jc w:val="both"/>
              <w:rPr>
                <w:color w:val="0D0D0D"/>
                <w:sz w:val="28"/>
                <w:szCs w:val="28"/>
              </w:rPr>
            </w:pPr>
          </w:p>
        </w:tc>
        <w:tc>
          <w:tcPr>
            <w:tcW w:w="1204" w:type="dxa"/>
          </w:tcPr>
          <w:p w:rsidR="00D55FC3" w:rsidRPr="007E501F" w:rsidRDefault="00446894" w:rsidP="00C1547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7</w:t>
            </w:r>
          </w:p>
        </w:tc>
      </w:tr>
      <w:tr w:rsidR="00D55FC3" w:rsidRPr="00565E9E">
        <w:trPr>
          <w:trHeight w:val="597"/>
          <w:jc w:val="center"/>
        </w:trPr>
        <w:tc>
          <w:tcPr>
            <w:tcW w:w="8920" w:type="dxa"/>
          </w:tcPr>
          <w:p w:rsidR="00D55FC3" w:rsidRPr="00680487" w:rsidRDefault="00D55FC3" w:rsidP="00C15478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bCs/>
                <w:caps/>
              </w:rPr>
            </w:pPr>
            <w:r w:rsidRPr="00680487">
              <w:rPr>
                <w:b/>
                <w:bCs/>
                <w:caps/>
              </w:rPr>
              <w:t>условия реализации  учебной дисциплины</w:t>
            </w:r>
          </w:p>
          <w:p w:rsidR="00D55FC3" w:rsidRPr="007E501F" w:rsidRDefault="00D55FC3" w:rsidP="00C15478">
            <w:pPr>
              <w:pStyle w:val="a3"/>
              <w:ind w:left="360"/>
              <w:jc w:val="both"/>
              <w:rPr>
                <w:color w:val="0D0D0D"/>
                <w:sz w:val="28"/>
                <w:szCs w:val="28"/>
              </w:rPr>
            </w:pPr>
          </w:p>
        </w:tc>
        <w:tc>
          <w:tcPr>
            <w:tcW w:w="1204" w:type="dxa"/>
          </w:tcPr>
          <w:p w:rsidR="00D55FC3" w:rsidRPr="007E501F" w:rsidRDefault="00D55FC3" w:rsidP="00446894">
            <w:pPr>
              <w:jc w:val="center"/>
              <w:rPr>
                <w:color w:val="0D0D0D"/>
                <w:sz w:val="28"/>
                <w:szCs w:val="28"/>
              </w:rPr>
            </w:pPr>
            <w:r w:rsidRPr="007E501F">
              <w:rPr>
                <w:color w:val="0D0D0D"/>
                <w:sz w:val="28"/>
                <w:szCs w:val="28"/>
              </w:rPr>
              <w:t>1</w:t>
            </w:r>
            <w:r w:rsidR="00446894">
              <w:rPr>
                <w:color w:val="0D0D0D"/>
                <w:sz w:val="28"/>
                <w:szCs w:val="28"/>
              </w:rPr>
              <w:t>6</w:t>
            </w:r>
          </w:p>
        </w:tc>
      </w:tr>
      <w:tr w:rsidR="00D55FC3" w:rsidRPr="00565E9E">
        <w:trPr>
          <w:trHeight w:val="597"/>
          <w:jc w:val="center"/>
        </w:trPr>
        <w:tc>
          <w:tcPr>
            <w:tcW w:w="8920" w:type="dxa"/>
          </w:tcPr>
          <w:p w:rsidR="00D55FC3" w:rsidRPr="00680487" w:rsidRDefault="00D55FC3" w:rsidP="00C15478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bCs/>
                <w:caps/>
              </w:rPr>
            </w:pPr>
            <w:r w:rsidRPr="00680487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D55FC3" w:rsidRPr="007E501F" w:rsidRDefault="00D55FC3" w:rsidP="00C15478">
            <w:pPr>
              <w:pStyle w:val="a3"/>
              <w:ind w:left="360"/>
              <w:jc w:val="both"/>
              <w:rPr>
                <w:color w:val="0D0D0D"/>
                <w:sz w:val="28"/>
                <w:szCs w:val="28"/>
              </w:rPr>
            </w:pPr>
          </w:p>
        </w:tc>
        <w:tc>
          <w:tcPr>
            <w:tcW w:w="1204" w:type="dxa"/>
          </w:tcPr>
          <w:p w:rsidR="00D55FC3" w:rsidRPr="007E501F" w:rsidRDefault="00D55FC3" w:rsidP="00446894">
            <w:pPr>
              <w:jc w:val="center"/>
              <w:rPr>
                <w:color w:val="0D0D0D"/>
                <w:sz w:val="28"/>
                <w:szCs w:val="28"/>
              </w:rPr>
            </w:pPr>
            <w:r w:rsidRPr="007E501F">
              <w:rPr>
                <w:color w:val="0D0D0D"/>
                <w:sz w:val="28"/>
                <w:szCs w:val="28"/>
              </w:rPr>
              <w:t>1</w:t>
            </w:r>
            <w:r w:rsidR="00446894">
              <w:rPr>
                <w:color w:val="0D0D0D"/>
                <w:sz w:val="28"/>
                <w:szCs w:val="28"/>
              </w:rPr>
              <w:t>7</w:t>
            </w:r>
          </w:p>
        </w:tc>
      </w:tr>
      <w:tr w:rsidR="000A70BA" w:rsidRPr="00565E9E">
        <w:trPr>
          <w:trHeight w:val="597"/>
          <w:jc w:val="center"/>
        </w:trPr>
        <w:tc>
          <w:tcPr>
            <w:tcW w:w="8920" w:type="dxa"/>
          </w:tcPr>
          <w:p w:rsidR="000A70BA" w:rsidRPr="0025305E" w:rsidRDefault="000A70BA" w:rsidP="000A70BA">
            <w:pPr>
              <w:pStyle w:val="1"/>
              <w:numPr>
                <w:ilvl w:val="0"/>
                <w:numId w:val="3"/>
              </w:numPr>
              <w:jc w:val="both"/>
              <w:rPr>
                <w:rFonts w:eastAsia="Calibri"/>
                <w:b/>
                <w:bCs/>
                <w:caps/>
              </w:rPr>
            </w:pPr>
            <w:r w:rsidRPr="0025305E">
              <w:rPr>
                <w:rFonts w:eastAsia="Calibri"/>
                <w:b/>
                <w:bCs/>
                <w:caps/>
              </w:rPr>
              <w:t xml:space="preserve">ПРИЛОЖЕНИЕ </w:t>
            </w:r>
          </w:p>
          <w:p w:rsidR="000A70BA" w:rsidRPr="00680487" w:rsidRDefault="000A70BA" w:rsidP="000A70BA">
            <w:pPr>
              <w:pStyle w:val="1"/>
              <w:ind w:left="720" w:firstLine="0"/>
              <w:jc w:val="both"/>
              <w:rPr>
                <w:b/>
                <w:bCs/>
                <w:caps/>
              </w:rPr>
            </w:pPr>
            <w:r w:rsidRPr="0025305E">
              <w:rPr>
                <w:rFonts w:eastAsia="Calibri"/>
                <w:bCs/>
                <w:caps/>
              </w:rPr>
              <w:t>ПЛАНИРОВАНИЕ УЧЕБНЫХ ЗАНЯТИЙ С ИСПОЛЬЗОВАНИЕМ АКТИВНЫХ И ИНТЕРАКТИВНЫХ ФОРМ И МЕТОДОВ ОБУЧЕНИЯ СТУДЕНТОВ</w:t>
            </w:r>
          </w:p>
        </w:tc>
        <w:tc>
          <w:tcPr>
            <w:tcW w:w="1204" w:type="dxa"/>
          </w:tcPr>
          <w:p w:rsidR="000A70BA" w:rsidRPr="007E501F" w:rsidRDefault="00954BE5" w:rsidP="00446894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  <w:r w:rsidR="00446894">
              <w:rPr>
                <w:color w:val="0D0D0D"/>
                <w:sz w:val="28"/>
                <w:szCs w:val="28"/>
              </w:rPr>
              <w:t>9</w:t>
            </w:r>
          </w:p>
        </w:tc>
      </w:tr>
    </w:tbl>
    <w:p w:rsidR="00D55FC3" w:rsidRPr="00505598" w:rsidRDefault="00D55FC3" w:rsidP="00D97C51">
      <w:pPr>
        <w:pStyle w:val="a3"/>
        <w:numPr>
          <w:ilvl w:val="0"/>
          <w:numId w:val="4"/>
        </w:numPr>
        <w:spacing w:after="200" w:line="276" w:lineRule="auto"/>
        <w:ind w:left="0" w:firstLine="567"/>
        <w:jc w:val="center"/>
        <w:rPr>
          <w:b/>
          <w:bCs/>
          <w:sz w:val="28"/>
          <w:szCs w:val="28"/>
        </w:rPr>
      </w:pPr>
      <w:r w:rsidRPr="00505598">
        <w:rPr>
          <w:sz w:val="28"/>
          <w:szCs w:val="28"/>
        </w:rPr>
        <w:br w:type="page"/>
      </w:r>
      <w:r w:rsidRPr="00505598">
        <w:rPr>
          <w:b/>
          <w:bCs/>
          <w:sz w:val="28"/>
          <w:szCs w:val="28"/>
        </w:rPr>
        <w:lastRenderedPageBreak/>
        <w:t>ПАСПОРТ ПРОГРАММЫ УЧЕБНОЙ ДИСЦИПЛИНЫ</w:t>
      </w:r>
    </w:p>
    <w:p w:rsidR="00D55FC3" w:rsidRPr="000A70BA" w:rsidRDefault="00D55FC3" w:rsidP="0087093A">
      <w:pPr>
        <w:pStyle w:val="a3"/>
        <w:ind w:left="0"/>
        <w:jc w:val="center"/>
        <w:rPr>
          <w:caps/>
        </w:rPr>
      </w:pPr>
      <w:r w:rsidRPr="000A70BA">
        <w:rPr>
          <w:caps/>
        </w:rPr>
        <w:t>Введение в профессию: общие компетенции профессионала</w:t>
      </w:r>
    </w:p>
    <w:p w:rsidR="00D55FC3" w:rsidRPr="0087093A" w:rsidRDefault="00D55FC3" w:rsidP="0087093A">
      <w:pPr>
        <w:pStyle w:val="a3"/>
        <w:ind w:left="0" w:firstLine="567"/>
        <w:jc w:val="both"/>
        <w:rPr>
          <w:b/>
          <w:bCs/>
          <w:caps/>
        </w:rPr>
      </w:pPr>
    </w:p>
    <w:p w:rsidR="00D55FC3" w:rsidRPr="001E0241" w:rsidRDefault="00D55FC3" w:rsidP="00C15478">
      <w:pPr>
        <w:pStyle w:val="a3"/>
        <w:ind w:left="0"/>
        <w:jc w:val="both"/>
        <w:rPr>
          <w:b/>
          <w:bCs/>
          <w:sz w:val="28"/>
          <w:szCs w:val="28"/>
        </w:rPr>
      </w:pPr>
      <w:r w:rsidRPr="001E0241">
        <w:rPr>
          <w:b/>
          <w:bCs/>
          <w:sz w:val="28"/>
          <w:szCs w:val="28"/>
        </w:rPr>
        <w:t>1.1.Область применения программы</w:t>
      </w:r>
    </w:p>
    <w:p w:rsidR="00D55FC3" w:rsidRDefault="009F5AEA" w:rsidP="00B54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5FC3">
        <w:rPr>
          <w:sz w:val="28"/>
          <w:szCs w:val="28"/>
        </w:rPr>
        <w:t>Рабочая п</w:t>
      </w:r>
      <w:r w:rsidR="00D55FC3" w:rsidRPr="001E0241">
        <w:rPr>
          <w:sz w:val="28"/>
          <w:szCs w:val="28"/>
        </w:rPr>
        <w:t>рограмма учебной дисциплины является частью вариативной составляющей основной профессиональной образовательной программы</w:t>
      </w:r>
      <w:r w:rsidR="00D55FC3">
        <w:rPr>
          <w:sz w:val="28"/>
          <w:szCs w:val="28"/>
        </w:rPr>
        <w:t xml:space="preserve"> </w:t>
      </w:r>
    </w:p>
    <w:p w:rsidR="009F5AEA" w:rsidRDefault="00D55FC3" w:rsidP="009F5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10AB0">
        <w:rPr>
          <w:sz w:val="28"/>
          <w:szCs w:val="28"/>
        </w:rPr>
        <w:t xml:space="preserve">в соответствии с Концепцией </w:t>
      </w:r>
      <w:r w:rsidR="009F5AEA" w:rsidRPr="00173A92">
        <w:rPr>
          <w:sz w:val="28"/>
          <w:szCs w:val="28"/>
        </w:rPr>
        <w:t>вариативной составляющей основных профессиональных образовательных программ начального и среднего профессионального образования в Самарской области</w:t>
      </w:r>
      <w:r w:rsidR="009F5AEA">
        <w:rPr>
          <w:sz w:val="28"/>
          <w:szCs w:val="28"/>
        </w:rPr>
        <w:t xml:space="preserve"> по специальности 08.02.01 Строительство и эксплуатация зданий и сооружений.</w:t>
      </w:r>
    </w:p>
    <w:p w:rsidR="009F5AEA" w:rsidRPr="00810AB0" w:rsidRDefault="009F5AEA" w:rsidP="009F5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6894" w:rsidRPr="00857D95" w:rsidRDefault="00446894" w:rsidP="00446894">
      <w:pPr>
        <w:pStyle w:val="a3"/>
        <w:ind w:left="0"/>
        <w:jc w:val="both"/>
        <w:rPr>
          <w:b/>
          <w:bCs/>
          <w:sz w:val="28"/>
          <w:szCs w:val="28"/>
        </w:rPr>
      </w:pPr>
      <w:r w:rsidRPr="001E0241">
        <w:rPr>
          <w:b/>
          <w:bCs/>
          <w:sz w:val="28"/>
          <w:szCs w:val="28"/>
        </w:rPr>
        <w:t>1.2.Место дисциплины в структуре основной профессиональной образовательной программы:</w:t>
      </w:r>
      <w:r>
        <w:rPr>
          <w:b/>
          <w:bCs/>
          <w:sz w:val="28"/>
          <w:szCs w:val="28"/>
        </w:rPr>
        <w:t xml:space="preserve"> </w:t>
      </w:r>
      <w:r w:rsidRPr="001E0241">
        <w:rPr>
          <w:sz w:val="28"/>
          <w:szCs w:val="28"/>
        </w:rPr>
        <w:t xml:space="preserve">реализуется в рамках </w:t>
      </w:r>
      <w:r>
        <w:rPr>
          <w:sz w:val="28"/>
          <w:szCs w:val="28"/>
        </w:rPr>
        <w:t>общего гуманитарного и социально-экономического цикла.</w:t>
      </w:r>
    </w:p>
    <w:p w:rsidR="00446894" w:rsidRPr="001E0241" w:rsidRDefault="00446894" w:rsidP="00446894">
      <w:pPr>
        <w:pStyle w:val="a3"/>
        <w:ind w:left="0"/>
        <w:jc w:val="both"/>
        <w:rPr>
          <w:sz w:val="28"/>
          <w:szCs w:val="28"/>
        </w:rPr>
      </w:pPr>
    </w:p>
    <w:p w:rsidR="00446894" w:rsidRPr="001E0241" w:rsidRDefault="00446894" w:rsidP="00446894">
      <w:pPr>
        <w:pStyle w:val="a3"/>
        <w:ind w:left="0"/>
        <w:jc w:val="both"/>
        <w:rPr>
          <w:b/>
          <w:bCs/>
          <w:sz w:val="28"/>
          <w:szCs w:val="28"/>
        </w:rPr>
      </w:pPr>
      <w:r w:rsidRPr="001E0241">
        <w:rPr>
          <w:b/>
          <w:bCs/>
          <w:sz w:val="28"/>
          <w:szCs w:val="28"/>
        </w:rPr>
        <w:t>1.3.Цели и задачи дисциплины – требования к результатам освоения дисциплины:</w:t>
      </w:r>
    </w:p>
    <w:p w:rsidR="00446894" w:rsidRDefault="00446894" w:rsidP="00446894">
      <w:pPr>
        <w:pStyle w:val="a3"/>
        <w:ind w:left="0"/>
        <w:jc w:val="both"/>
        <w:rPr>
          <w:sz w:val="28"/>
          <w:szCs w:val="28"/>
        </w:rPr>
      </w:pPr>
      <w:r w:rsidRPr="001E0241">
        <w:rPr>
          <w:sz w:val="28"/>
          <w:szCs w:val="28"/>
        </w:rPr>
        <w:t>В результате освоения дисциплины обучающийся должен:</w:t>
      </w:r>
    </w:p>
    <w:p w:rsidR="00446894" w:rsidRPr="001E0241" w:rsidRDefault="00446894" w:rsidP="0044689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Разделы 1-3</w:t>
      </w:r>
    </w:p>
    <w:p w:rsidR="00446894" w:rsidRPr="001E0241" w:rsidRDefault="00446894" w:rsidP="00446894">
      <w:pPr>
        <w:pStyle w:val="a3"/>
        <w:ind w:left="0"/>
        <w:jc w:val="both"/>
        <w:rPr>
          <w:i/>
          <w:iCs/>
          <w:sz w:val="28"/>
          <w:szCs w:val="28"/>
        </w:rPr>
      </w:pPr>
      <w:r w:rsidRPr="001E0241">
        <w:rPr>
          <w:i/>
          <w:iCs/>
          <w:sz w:val="28"/>
          <w:szCs w:val="28"/>
        </w:rPr>
        <w:t>Получить и проанализировать опыт деятельности в соответствии с требованиями уровней I-II:</w:t>
      </w:r>
    </w:p>
    <w:p w:rsidR="00446894" w:rsidRPr="001E0241" w:rsidRDefault="00446894" w:rsidP="0044689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E0241">
        <w:rPr>
          <w:sz w:val="28"/>
          <w:szCs w:val="28"/>
        </w:rPr>
        <w:t>анализ ситуации,</w:t>
      </w:r>
    </w:p>
    <w:p w:rsidR="00446894" w:rsidRPr="001E0241" w:rsidRDefault="00446894" w:rsidP="0044689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E0241">
        <w:rPr>
          <w:sz w:val="28"/>
          <w:szCs w:val="28"/>
        </w:rPr>
        <w:t>планирование деятельности.</w:t>
      </w:r>
    </w:p>
    <w:p w:rsidR="00446894" w:rsidRPr="001E0241" w:rsidRDefault="00446894" w:rsidP="0044689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E0241">
        <w:rPr>
          <w:sz w:val="28"/>
          <w:szCs w:val="28"/>
        </w:rPr>
        <w:t>планирование ресурсов,</w:t>
      </w:r>
    </w:p>
    <w:p w:rsidR="00446894" w:rsidRPr="001E0241" w:rsidRDefault="00446894" w:rsidP="0044689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E0241">
        <w:rPr>
          <w:sz w:val="28"/>
          <w:szCs w:val="28"/>
        </w:rPr>
        <w:t>осуществление текущего контроля деятельности,</w:t>
      </w:r>
    </w:p>
    <w:p w:rsidR="00446894" w:rsidRPr="001E0241" w:rsidRDefault="00446894" w:rsidP="0044689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E0241">
        <w:rPr>
          <w:sz w:val="28"/>
          <w:szCs w:val="28"/>
        </w:rPr>
        <w:t>оценка результатов деятельности,</w:t>
      </w:r>
    </w:p>
    <w:p w:rsidR="00446894" w:rsidRPr="001E0241" w:rsidRDefault="00446894" w:rsidP="0044689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E0241">
        <w:rPr>
          <w:sz w:val="28"/>
          <w:szCs w:val="28"/>
        </w:rPr>
        <w:t>поиск информации,</w:t>
      </w:r>
    </w:p>
    <w:p w:rsidR="00446894" w:rsidRPr="001E0241" w:rsidRDefault="00446894" w:rsidP="0044689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E0241">
        <w:rPr>
          <w:sz w:val="28"/>
          <w:szCs w:val="28"/>
        </w:rPr>
        <w:t>извлечение и первичная обработка информации,</w:t>
      </w:r>
    </w:p>
    <w:p w:rsidR="00446894" w:rsidRPr="001E0241" w:rsidRDefault="00446894" w:rsidP="0044689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E0241">
        <w:rPr>
          <w:sz w:val="28"/>
          <w:szCs w:val="28"/>
        </w:rPr>
        <w:t>обработка информации,</w:t>
      </w:r>
    </w:p>
    <w:p w:rsidR="00446894" w:rsidRPr="001E0241" w:rsidRDefault="00446894" w:rsidP="0044689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E0241">
        <w:rPr>
          <w:sz w:val="28"/>
          <w:szCs w:val="28"/>
        </w:rPr>
        <w:t>работа в команде (группе),</w:t>
      </w:r>
    </w:p>
    <w:p w:rsidR="00446894" w:rsidRPr="001E0241" w:rsidRDefault="00446894" w:rsidP="0044689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E0241">
        <w:rPr>
          <w:sz w:val="28"/>
          <w:szCs w:val="28"/>
        </w:rPr>
        <w:t>устная коммуникация (монолог),</w:t>
      </w:r>
    </w:p>
    <w:p w:rsidR="00446894" w:rsidRPr="001E0241" w:rsidRDefault="00446894" w:rsidP="0044689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E0241">
        <w:rPr>
          <w:sz w:val="28"/>
          <w:szCs w:val="28"/>
        </w:rPr>
        <w:t>восприятие содержание информации в процессе устной коммуникации,</w:t>
      </w:r>
    </w:p>
    <w:p w:rsidR="00446894" w:rsidRPr="005E564F" w:rsidRDefault="00446894" w:rsidP="0044689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письменная коммуникация,</w:t>
      </w:r>
    </w:p>
    <w:p w:rsidR="00446894" w:rsidRPr="001E0241" w:rsidRDefault="00446894" w:rsidP="0044689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:rsidR="00446894" w:rsidRPr="00857D95" w:rsidRDefault="00446894" w:rsidP="00446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857D95">
        <w:rPr>
          <w:i/>
          <w:iCs/>
          <w:sz w:val="28"/>
          <w:szCs w:val="28"/>
        </w:rPr>
        <w:t>знать:</w:t>
      </w:r>
    </w:p>
    <w:p w:rsidR="00446894" w:rsidRPr="001E0241" w:rsidRDefault="00446894" w:rsidP="0044689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1E0241">
        <w:rPr>
          <w:sz w:val="28"/>
          <w:szCs w:val="28"/>
        </w:rPr>
        <w:t>сущность и социальную значимость своей будущей профессии,</w:t>
      </w:r>
    </w:p>
    <w:p w:rsidR="00446894" w:rsidRPr="001E0241" w:rsidRDefault="00446894" w:rsidP="0044689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1E0241">
        <w:rPr>
          <w:sz w:val="28"/>
          <w:szCs w:val="28"/>
        </w:rPr>
        <w:t>оценки социальной значимости своей профессии,</w:t>
      </w:r>
    </w:p>
    <w:p w:rsidR="00446894" w:rsidRDefault="00446894" w:rsidP="0044689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1E0241">
        <w:rPr>
          <w:sz w:val="28"/>
          <w:szCs w:val="28"/>
        </w:rPr>
        <w:t>типичные и особенные требования работодателя к работнику (в соответствии с будущей профессией).</w:t>
      </w:r>
    </w:p>
    <w:p w:rsidR="00446894" w:rsidRDefault="00446894" w:rsidP="0044689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Разделы 5-7</w:t>
      </w:r>
    </w:p>
    <w:p w:rsidR="00446894" w:rsidRDefault="00446894" w:rsidP="00446894">
      <w:pPr>
        <w:pStyle w:val="a3"/>
        <w:ind w:left="0"/>
        <w:jc w:val="both"/>
        <w:rPr>
          <w:i/>
          <w:iCs/>
          <w:sz w:val="28"/>
          <w:szCs w:val="28"/>
        </w:rPr>
      </w:pPr>
      <w:r w:rsidRPr="001E0241">
        <w:rPr>
          <w:i/>
          <w:iCs/>
          <w:sz w:val="28"/>
          <w:szCs w:val="28"/>
        </w:rPr>
        <w:t>Получить и проанализировать опыт деятельности в соотве</w:t>
      </w:r>
      <w:r>
        <w:rPr>
          <w:i/>
          <w:iCs/>
          <w:sz w:val="28"/>
          <w:szCs w:val="28"/>
        </w:rPr>
        <w:t>тствии с требованиями уровней I</w:t>
      </w:r>
      <w:r w:rsidRPr="001E0241">
        <w:rPr>
          <w:i/>
          <w:iCs/>
          <w:sz w:val="28"/>
          <w:szCs w:val="28"/>
        </w:rPr>
        <w:t>II:</w:t>
      </w:r>
    </w:p>
    <w:p w:rsidR="00446894" w:rsidRDefault="00446894" w:rsidP="0044689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A06C1B">
        <w:rPr>
          <w:sz w:val="28"/>
          <w:szCs w:val="28"/>
        </w:rPr>
        <w:lastRenderedPageBreak/>
        <w:t>анализ ситуации</w:t>
      </w:r>
      <w:r>
        <w:rPr>
          <w:sz w:val="28"/>
          <w:szCs w:val="28"/>
        </w:rPr>
        <w:t>,</w:t>
      </w:r>
    </w:p>
    <w:p w:rsidR="00446894" w:rsidRDefault="00446894" w:rsidP="0044689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ответственного решения, </w:t>
      </w:r>
    </w:p>
    <w:p w:rsidR="00446894" w:rsidRDefault="00446894" w:rsidP="0044689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методов решения профессиональных задач,</w:t>
      </w:r>
    </w:p>
    <w:p w:rsidR="00446894" w:rsidRDefault="00446894" w:rsidP="0044689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деятельности, </w:t>
      </w:r>
    </w:p>
    <w:p w:rsidR="00446894" w:rsidRDefault="00446894" w:rsidP="0044689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деятельности,</w:t>
      </w:r>
    </w:p>
    <w:p w:rsidR="00446894" w:rsidRDefault="00446894" w:rsidP="0044689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информации,</w:t>
      </w:r>
    </w:p>
    <w:p w:rsidR="00446894" w:rsidRDefault="00446894" w:rsidP="0044689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извлечение и первичная обработка информации,</w:t>
      </w:r>
    </w:p>
    <w:p w:rsidR="00446894" w:rsidRDefault="00446894" w:rsidP="0044689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 информации,</w:t>
      </w:r>
    </w:p>
    <w:p w:rsidR="00446894" w:rsidRDefault="00446894" w:rsidP="0044689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в команде (группе),</w:t>
      </w:r>
    </w:p>
    <w:p w:rsidR="00446894" w:rsidRDefault="00446894" w:rsidP="0044689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устная коммуникация (монолог),</w:t>
      </w:r>
    </w:p>
    <w:p w:rsidR="00446894" w:rsidRDefault="00446894" w:rsidP="0044689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восприятие содержания информации в процессе устной коммуникации,</w:t>
      </w:r>
    </w:p>
    <w:p w:rsidR="000A70BA" w:rsidRPr="00446894" w:rsidRDefault="00446894" w:rsidP="0044689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письменная коммуникация.</w:t>
      </w:r>
    </w:p>
    <w:p w:rsidR="000A70BA" w:rsidRPr="0088593E" w:rsidRDefault="000A70BA" w:rsidP="000A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593E">
        <w:rPr>
          <w:bCs/>
        </w:rPr>
        <w:t>В результате освоения учебной дисциплины формируются следующие общие компетенции (далее -ОК), включающие в себя способность:</w:t>
      </w:r>
    </w:p>
    <w:p w:rsidR="000A70BA" w:rsidRPr="0088593E" w:rsidRDefault="000A70BA" w:rsidP="000A70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A70BA" w:rsidRPr="0088593E" w:rsidRDefault="000A70BA" w:rsidP="000A70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A70BA" w:rsidRPr="0088593E" w:rsidRDefault="000A70BA" w:rsidP="000A70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0A70BA" w:rsidRPr="0088593E" w:rsidRDefault="000A70BA" w:rsidP="000A70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A70BA" w:rsidRPr="0088593E" w:rsidRDefault="000A70BA" w:rsidP="000A70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0A70BA" w:rsidRPr="0088593E" w:rsidRDefault="000A70BA" w:rsidP="000A70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0A70BA" w:rsidRPr="0088593E" w:rsidRDefault="000A70BA" w:rsidP="000A70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0A70BA" w:rsidRPr="0088593E" w:rsidRDefault="000A70BA" w:rsidP="000A70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A70BA" w:rsidRPr="0088593E" w:rsidRDefault="000A70BA" w:rsidP="000A70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55FC3" w:rsidRDefault="00D55FC3" w:rsidP="00C1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55FC3" w:rsidRPr="00680487" w:rsidRDefault="00D55FC3" w:rsidP="00C1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80487">
        <w:rPr>
          <w:b/>
          <w:bCs/>
          <w:sz w:val="28"/>
          <w:szCs w:val="28"/>
        </w:rPr>
        <w:t>1.4</w:t>
      </w:r>
      <w:r w:rsidRPr="00680487">
        <w:rPr>
          <w:b/>
          <w:bCs/>
          <w:sz w:val="28"/>
          <w:szCs w:val="28"/>
        </w:rPr>
        <w:tab/>
      </w:r>
      <w:r w:rsidR="00DD4D9C">
        <w:rPr>
          <w:b/>
          <w:bCs/>
          <w:sz w:val="28"/>
          <w:szCs w:val="28"/>
        </w:rPr>
        <w:t>К</w:t>
      </w:r>
      <w:r w:rsidRPr="00680487">
        <w:rPr>
          <w:b/>
          <w:bCs/>
          <w:sz w:val="28"/>
          <w:szCs w:val="28"/>
        </w:rPr>
        <w:t xml:space="preserve">оличество часов на освоение рабочей </w:t>
      </w:r>
      <w:r w:rsidR="000A70BA" w:rsidRPr="00680487">
        <w:rPr>
          <w:b/>
          <w:bCs/>
          <w:sz w:val="28"/>
          <w:szCs w:val="28"/>
        </w:rPr>
        <w:t xml:space="preserve">программы </w:t>
      </w:r>
      <w:r w:rsidR="000A70BA">
        <w:rPr>
          <w:b/>
          <w:bCs/>
          <w:sz w:val="28"/>
          <w:szCs w:val="28"/>
        </w:rPr>
        <w:t>учебной</w:t>
      </w:r>
      <w:r w:rsidRPr="006804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680487">
        <w:rPr>
          <w:b/>
          <w:bCs/>
          <w:sz w:val="28"/>
          <w:szCs w:val="28"/>
        </w:rPr>
        <w:t xml:space="preserve">дисциплины: </w:t>
      </w:r>
    </w:p>
    <w:p w:rsidR="00D55FC3" w:rsidRPr="00F831DE" w:rsidRDefault="00D55FC3" w:rsidP="00F83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30" w:hanging="330"/>
        <w:jc w:val="both"/>
        <w:rPr>
          <w:b/>
          <w:bCs/>
          <w:sz w:val="28"/>
          <w:szCs w:val="28"/>
        </w:rPr>
      </w:pPr>
      <w:r w:rsidRPr="00680487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  <w:u w:val="single"/>
        </w:rPr>
        <w:t>122</w:t>
      </w:r>
      <w:r w:rsidRPr="00680487">
        <w:rPr>
          <w:sz w:val="28"/>
          <w:szCs w:val="28"/>
        </w:rPr>
        <w:t xml:space="preserve"> часов, в том числе: </w:t>
      </w:r>
      <w:r>
        <w:rPr>
          <w:sz w:val="28"/>
          <w:szCs w:val="28"/>
        </w:rPr>
        <w:t xml:space="preserve">   </w:t>
      </w:r>
      <w:r w:rsidRPr="00680487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  <w:u w:val="single"/>
        </w:rPr>
        <w:t>80</w:t>
      </w:r>
      <w:r w:rsidRPr="00680487">
        <w:rPr>
          <w:sz w:val="28"/>
          <w:szCs w:val="28"/>
        </w:rPr>
        <w:t xml:space="preserve"> часов самостоятельной работы обучающегося </w:t>
      </w:r>
      <w:r>
        <w:rPr>
          <w:sz w:val="28"/>
          <w:szCs w:val="28"/>
          <w:u w:val="single"/>
        </w:rPr>
        <w:t>4</w:t>
      </w:r>
      <w:r w:rsidRPr="00867C30">
        <w:rPr>
          <w:sz w:val="28"/>
          <w:szCs w:val="28"/>
          <w:u w:val="single"/>
        </w:rPr>
        <w:t xml:space="preserve">2 </w:t>
      </w:r>
      <w:r w:rsidRPr="00680487">
        <w:rPr>
          <w:sz w:val="28"/>
          <w:szCs w:val="28"/>
        </w:rPr>
        <w:t>час.</w:t>
      </w:r>
    </w:p>
    <w:p w:rsidR="00D55FC3" w:rsidRPr="000E2B48" w:rsidRDefault="00D55FC3" w:rsidP="00C15478">
      <w:pPr>
        <w:pStyle w:val="1"/>
        <w:keepNext w:val="0"/>
        <w:pageBreakBefore/>
        <w:jc w:val="center"/>
        <w:rPr>
          <w:b/>
          <w:bCs/>
          <w:caps/>
          <w:sz w:val="28"/>
          <w:szCs w:val="28"/>
        </w:rPr>
      </w:pPr>
      <w:bookmarkStart w:id="0" w:name="_Toc290816142"/>
      <w:r w:rsidRPr="000E2B48">
        <w:rPr>
          <w:b/>
          <w:bCs/>
          <w:caps/>
          <w:sz w:val="28"/>
          <w:szCs w:val="28"/>
        </w:rPr>
        <w:lastRenderedPageBreak/>
        <w:t>2. СТРУКТУРА И  СОДЕРЖАНИЕ УЧЕБНОЙ ДИСЦИПЛИНЫ</w:t>
      </w:r>
      <w:bookmarkEnd w:id="0"/>
    </w:p>
    <w:p w:rsidR="00D55FC3" w:rsidRPr="00867C30" w:rsidRDefault="00D55FC3" w:rsidP="00C15478">
      <w:pPr>
        <w:spacing w:before="240" w:line="360" w:lineRule="auto"/>
        <w:rPr>
          <w:b/>
          <w:bCs/>
          <w:sz w:val="28"/>
          <w:szCs w:val="28"/>
        </w:rPr>
      </w:pPr>
      <w:r w:rsidRPr="00867C30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D55FC3" w:rsidRDefault="00D55FC3" w:rsidP="00446894">
      <w:pPr>
        <w:pStyle w:val="a3"/>
        <w:ind w:left="0"/>
        <w:jc w:val="both"/>
        <w:rPr>
          <w:rFonts w:ascii="Cambria" w:hAnsi="Cambria" w:cs="Cambria"/>
          <w:sz w:val="28"/>
          <w:szCs w:val="28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4"/>
        <w:gridCol w:w="1410"/>
      </w:tblGrid>
      <w:tr w:rsidR="00446894" w:rsidRPr="007871E7" w:rsidTr="00446894">
        <w:trPr>
          <w:trHeight w:val="460"/>
          <w:jc w:val="center"/>
        </w:trPr>
        <w:tc>
          <w:tcPr>
            <w:tcW w:w="8294" w:type="dxa"/>
          </w:tcPr>
          <w:p w:rsidR="00446894" w:rsidRPr="007871E7" w:rsidRDefault="00446894" w:rsidP="00446894">
            <w:pPr>
              <w:jc w:val="center"/>
            </w:pPr>
            <w:r w:rsidRPr="007871E7">
              <w:rPr>
                <w:b/>
                <w:bCs/>
              </w:rPr>
              <w:t>Вид учебной работы</w:t>
            </w:r>
          </w:p>
        </w:tc>
        <w:tc>
          <w:tcPr>
            <w:tcW w:w="1410" w:type="dxa"/>
          </w:tcPr>
          <w:p w:rsidR="00446894" w:rsidRPr="007871E7" w:rsidRDefault="00446894" w:rsidP="00446894">
            <w:pPr>
              <w:jc w:val="center"/>
              <w:rPr>
                <w:b/>
                <w:bCs/>
              </w:rPr>
            </w:pPr>
            <w:r w:rsidRPr="007871E7">
              <w:rPr>
                <w:b/>
                <w:bCs/>
              </w:rPr>
              <w:t>Объем часов</w:t>
            </w:r>
          </w:p>
        </w:tc>
      </w:tr>
      <w:tr w:rsidR="00446894" w:rsidRPr="007871E7" w:rsidTr="00446894">
        <w:trPr>
          <w:trHeight w:val="285"/>
          <w:jc w:val="center"/>
        </w:trPr>
        <w:tc>
          <w:tcPr>
            <w:tcW w:w="8294" w:type="dxa"/>
          </w:tcPr>
          <w:p w:rsidR="00446894" w:rsidRPr="007871E7" w:rsidRDefault="00446894" w:rsidP="00446894">
            <w:pPr>
              <w:rPr>
                <w:b/>
                <w:bCs/>
              </w:rPr>
            </w:pPr>
            <w:r w:rsidRPr="007871E7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410" w:type="dxa"/>
          </w:tcPr>
          <w:p w:rsidR="00446894" w:rsidRPr="007871E7" w:rsidRDefault="00446894" w:rsidP="00446894">
            <w:pPr>
              <w:jc w:val="center"/>
              <w:rPr>
                <w:b/>
                <w:bCs/>
              </w:rPr>
            </w:pPr>
            <w:r w:rsidRPr="007871E7">
              <w:rPr>
                <w:b/>
                <w:bCs/>
              </w:rPr>
              <w:t>122</w:t>
            </w:r>
          </w:p>
        </w:tc>
      </w:tr>
      <w:tr w:rsidR="00446894" w:rsidRPr="007871E7" w:rsidTr="00446894">
        <w:trPr>
          <w:jc w:val="center"/>
        </w:trPr>
        <w:tc>
          <w:tcPr>
            <w:tcW w:w="8294" w:type="dxa"/>
          </w:tcPr>
          <w:p w:rsidR="00446894" w:rsidRPr="007871E7" w:rsidRDefault="00446894" w:rsidP="00446894">
            <w:pPr>
              <w:jc w:val="both"/>
            </w:pPr>
            <w:r w:rsidRPr="007871E7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410" w:type="dxa"/>
          </w:tcPr>
          <w:p w:rsidR="00446894" w:rsidRPr="007871E7" w:rsidRDefault="00446894" w:rsidP="00446894">
            <w:pPr>
              <w:jc w:val="center"/>
              <w:rPr>
                <w:b/>
                <w:bCs/>
              </w:rPr>
            </w:pPr>
            <w:r w:rsidRPr="007871E7">
              <w:rPr>
                <w:b/>
                <w:bCs/>
              </w:rPr>
              <w:t>80</w:t>
            </w:r>
          </w:p>
        </w:tc>
      </w:tr>
      <w:tr w:rsidR="00446894" w:rsidRPr="007871E7" w:rsidTr="00446894">
        <w:trPr>
          <w:jc w:val="center"/>
        </w:trPr>
        <w:tc>
          <w:tcPr>
            <w:tcW w:w="8294" w:type="dxa"/>
          </w:tcPr>
          <w:p w:rsidR="00446894" w:rsidRPr="007871E7" w:rsidRDefault="00446894" w:rsidP="00446894">
            <w:pPr>
              <w:jc w:val="both"/>
            </w:pPr>
            <w:r w:rsidRPr="007871E7">
              <w:t>в том числе:</w:t>
            </w:r>
          </w:p>
        </w:tc>
        <w:tc>
          <w:tcPr>
            <w:tcW w:w="1410" w:type="dxa"/>
          </w:tcPr>
          <w:p w:rsidR="00446894" w:rsidRPr="007871E7" w:rsidRDefault="00446894" w:rsidP="00446894">
            <w:pPr>
              <w:jc w:val="center"/>
              <w:rPr>
                <w:b/>
                <w:bCs/>
              </w:rPr>
            </w:pPr>
          </w:p>
        </w:tc>
      </w:tr>
      <w:tr w:rsidR="00446894" w:rsidRPr="007871E7" w:rsidTr="00446894">
        <w:trPr>
          <w:jc w:val="center"/>
        </w:trPr>
        <w:tc>
          <w:tcPr>
            <w:tcW w:w="8294" w:type="dxa"/>
          </w:tcPr>
          <w:p w:rsidR="00446894" w:rsidRPr="007871E7" w:rsidRDefault="00446894" w:rsidP="00446894">
            <w:pPr>
              <w:jc w:val="both"/>
            </w:pPr>
            <w:r w:rsidRPr="007871E7">
              <w:t xml:space="preserve">     лабораторные  работы</w:t>
            </w:r>
          </w:p>
        </w:tc>
        <w:tc>
          <w:tcPr>
            <w:tcW w:w="1410" w:type="dxa"/>
          </w:tcPr>
          <w:p w:rsidR="00446894" w:rsidRPr="007871E7" w:rsidRDefault="00446894" w:rsidP="00446894">
            <w:pPr>
              <w:jc w:val="center"/>
              <w:rPr>
                <w:b/>
                <w:bCs/>
              </w:rPr>
            </w:pPr>
            <w:r w:rsidRPr="007871E7">
              <w:rPr>
                <w:b/>
                <w:bCs/>
              </w:rPr>
              <w:t>-</w:t>
            </w:r>
          </w:p>
        </w:tc>
      </w:tr>
      <w:tr w:rsidR="00446894" w:rsidRPr="007871E7" w:rsidTr="00446894">
        <w:trPr>
          <w:jc w:val="center"/>
        </w:trPr>
        <w:tc>
          <w:tcPr>
            <w:tcW w:w="8294" w:type="dxa"/>
          </w:tcPr>
          <w:p w:rsidR="00446894" w:rsidRPr="007871E7" w:rsidRDefault="00446894" w:rsidP="00446894">
            <w:pPr>
              <w:jc w:val="both"/>
            </w:pPr>
            <w:r w:rsidRPr="007871E7">
              <w:t xml:space="preserve">     практические занятия</w:t>
            </w:r>
          </w:p>
        </w:tc>
        <w:tc>
          <w:tcPr>
            <w:tcW w:w="1410" w:type="dxa"/>
          </w:tcPr>
          <w:p w:rsidR="00446894" w:rsidRPr="007871E7" w:rsidRDefault="00446894" w:rsidP="00446894">
            <w:pPr>
              <w:jc w:val="center"/>
              <w:rPr>
                <w:b/>
                <w:bCs/>
              </w:rPr>
            </w:pPr>
            <w:r w:rsidRPr="007871E7">
              <w:rPr>
                <w:b/>
                <w:bCs/>
              </w:rPr>
              <w:t>77</w:t>
            </w:r>
          </w:p>
        </w:tc>
      </w:tr>
      <w:tr w:rsidR="00446894" w:rsidRPr="007871E7" w:rsidTr="00446894">
        <w:trPr>
          <w:jc w:val="center"/>
        </w:trPr>
        <w:tc>
          <w:tcPr>
            <w:tcW w:w="8294" w:type="dxa"/>
          </w:tcPr>
          <w:p w:rsidR="00446894" w:rsidRPr="007871E7" w:rsidRDefault="00446894" w:rsidP="00446894">
            <w:pPr>
              <w:jc w:val="both"/>
            </w:pPr>
            <w:r w:rsidRPr="007871E7">
              <w:t xml:space="preserve">     контрольные работы</w:t>
            </w:r>
          </w:p>
        </w:tc>
        <w:tc>
          <w:tcPr>
            <w:tcW w:w="1410" w:type="dxa"/>
          </w:tcPr>
          <w:p w:rsidR="00446894" w:rsidRPr="007871E7" w:rsidRDefault="00446894" w:rsidP="00446894">
            <w:pPr>
              <w:jc w:val="center"/>
              <w:rPr>
                <w:b/>
                <w:bCs/>
              </w:rPr>
            </w:pPr>
            <w:r w:rsidRPr="007871E7">
              <w:rPr>
                <w:b/>
                <w:bCs/>
              </w:rPr>
              <w:t>2</w:t>
            </w:r>
          </w:p>
        </w:tc>
      </w:tr>
      <w:tr w:rsidR="00446894" w:rsidRPr="007871E7" w:rsidTr="00446894">
        <w:trPr>
          <w:jc w:val="center"/>
        </w:trPr>
        <w:tc>
          <w:tcPr>
            <w:tcW w:w="8294" w:type="dxa"/>
          </w:tcPr>
          <w:p w:rsidR="00446894" w:rsidRPr="007871E7" w:rsidRDefault="00446894" w:rsidP="00446894">
            <w:pPr>
              <w:jc w:val="both"/>
              <w:rPr>
                <w:i/>
                <w:iCs/>
              </w:rPr>
            </w:pPr>
            <w:r w:rsidRPr="007871E7">
              <w:t xml:space="preserve">     курсовая работа (проект)</w:t>
            </w:r>
          </w:p>
        </w:tc>
        <w:tc>
          <w:tcPr>
            <w:tcW w:w="1410" w:type="dxa"/>
          </w:tcPr>
          <w:p w:rsidR="00446894" w:rsidRPr="007871E7" w:rsidRDefault="00446894" w:rsidP="00446894">
            <w:pPr>
              <w:jc w:val="center"/>
              <w:rPr>
                <w:b/>
                <w:bCs/>
              </w:rPr>
            </w:pPr>
            <w:r w:rsidRPr="007871E7">
              <w:rPr>
                <w:b/>
                <w:bCs/>
              </w:rPr>
              <w:t>-</w:t>
            </w:r>
          </w:p>
        </w:tc>
      </w:tr>
      <w:tr w:rsidR="00446894" w:rsidRPr="007871E7" w:rsidTr="00446894">
        <w:trPr>
          <w:jc w:val="center"/>
        </w:trPr>
        <w:tc>
          <w:tcPr>
            <w:tcW w:w="8294" w:type="dxa"/>
          </w:tcPr>
          <w:p w:rsidR="00446894" w:rsidRPr="007871E7" w:rsidRDefault="00446894" w:rsidP="00446894">
            <w:pPr>
              <w:jc w:val="both"/>
              <w:rPr>
                <w:b/>
                <w:bCs/>
              </w:rPr>
            </w:pPr>
            <w:r w:rsidRPr="007871E7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410" w:type="dxa"/>
          </w:tcPr>
          <w:p w:rsidR="00446894" w:rsidRPr="007871E7" w:rsidRDefault="00446894" w:rsidP="00446894">
            <w:pPr>
              <w:jc w:val="center"/>
              <w:rPr>
                <w:b/>
                <w:bCs/>
              </w:rPr>
            </w:pPr>
            <w:r w:rsidRPr="007871E7">
              <w:rPr>
                <w:b/>
                <w:bCs/>
              </w:rPr>
              <w:t>42</w:t>
            </w:r>
          </w:p>
        </w:tc>
      </w:tr>
      <w:tr w:rsidR="00446894" w:rsidRPr="007871E7" w:rsidTr="00446894">
        <w:trPr>
          <w:jc w:val="center"/>
        </w:trPr>
        <w:tc>
          <w:tcPr>
            <w:tcW w:w="8294" w:type="dxa"/>
          </w:tcPr>
          <w:p w:rsidR="00446894" w:rsidRPr="007871E7" w:rsidRDefault="00446894" w:rsidP="00446894">
            <w:pPr>
              <w:jc w:val="both"/>
            </w:pPr>
            <w:r w:rsidRPr="007871E7">
              <w:t>в том числе:</w:t>
            </w:r>
          </w:p>
        </w:tc>
        <w:tc>
          <w:tcPr>
            <w:tcW w:w="1410" w:type="dxa"/>
          </w:tcPr>
          <w:p w:rsidR="00446894" w:rsidRPr="007871E7" w:rsidRDefault="00446894" w:rsidP="00446894">
            <w:pPr>
              <w:jc w:val="center"/>
              <w:rPr>
                <w:b/>
                <w:bCs/>
              </w:rPr>
            </w:pPr>
          </w:p>
        </w:tc>
      </w:tr>
      <w:tr w:rsidR="00446894" w:rsidRPr="007871E7" w:rsidTr="00446894">
        <w:trPr>
          <w:jc w:val="center"/>
        </w:trPr>
        <w:tc>
          <w:tcPr>
            <w:tcW w:w="8294" w:type="dxa"/>
          </w:tcPr>
          <w:p w:rsidR="00446894" w:rsidRPr="007871E7" w:rsidRDefault="00446894" w:rsidP="00446894">
            <w:pPr>
              <w:numPr>
                <w:ilvl w:val="0"/>
                <w:numId w:val="8"/>
              </w:numPr>
              <w:jc w:val="both"/>
            </w:pPr>
            <w:r w:rsidRPr="007871E7">
              <w:t>Поиск источника информации по каталогу</w:t>
            </w:r>
          </w:p>
          <w:p w:rsidR="00446894" w:rsidRPr="007871E7" w:rsidRDefault="00446894" w:rsidP="00446894">
            <w:pPr>
              <w:ind w:left="720"/>
              <w:jc w:val="both"/>
            </w:pPr>
            <w:r w:rsidRPr="007871E7">
              <w:t xml:space="preserve">Определение структуры для извлечения информации </w:t>
            </w:r>
          </w:p>
          <w:p w:rsidR="00446894" w:rsidRPr="007871E7" w:rsidRDefault="00446894" w:rsidP="00446894">
            <w:pPr>
              <w:ind w:left="720"/>
              <w:jc w:val="both"/>
            </w:pPr>
            <w:r w:rsidRPr="007871E7">
              <w:t>Полное и выборочное чтение таблиц.</w:t>
            </w:r>
          </w:p>
          <w:p w:rsidR="00446894" w:rsidRPr="007871E7" w:rsidRDefault="00446894" w:rsidP="00446894">
            <w:pPr>
              <w:ind w:left="720"/>
              <w:jc w:val="both"/>
            </w:pPr>
            <w:r w:rsidRPr="007871E7">
              <w:t xml:space="preserve">Составление таблицы для излечения информации. </w:t>
            </w:r>
          </w:p>
          <w:p w:rsidR="00446894" w:rsidRPr="007871E7" w:rsidRDefault="00446894" w:rsidP="00446894">
            <w:pPr>
              <w:ind w:left="720"/>
              <w:jc w:val="both"/>
            </w:pPr>
            <w:r w:rsidRPr="007871E7">
              <w:t>Составление денотатного графа. Составление лестницы сужения и расширения понятий</w:t>
            </w:r>
          </w:p>
          <w:p w:rsidR="00446894" w:rsidRPr="007871E7" w:rsidRDefault="00446894" w:rsidP="00446894">
            <w:pPr>
              <w:numPr>
                <w:ilvl w:val="0"/>
                <w:numId w:val="8"/>
              </w:numPr>
              <w:jc w:val="both"/>
            </w:pPr>
            <w:r w:rsidRPr="007871E7">
              <w:t xml:space="preserve">Аргументация выбранного тезиса на основе заданных источников информации </w:t>
            </w:r>
          </w:p>
          <w:p w:rsidR="00446894" w:rsidRPr="007871E7" w:rsidRDefault="00446894" w:rsidP="00446894">
            <w:pPr>
              <w:ind w:left="720"/>
              <w:jc w:val="both"/>
            </w:pPr>
            <w:r w:rsidRPr="007871E7">
              <w:t>Анализ аргументации, приводимой в СМИ</w:t>
            </w:r>
          </w:p>
          <w:p w:rsidR="00446894" w:rsidRPr="007871E7" w:rsidRDefault="00446894" w:rsidP="00446894">
            <w:pPr>
              <w:numPr>
                <w:ilvl w:val="0"/>
                <w:numId w:val="8"/>
              </w:numPr>
              <w:jc w:val="both"/>
            </w:pPr>
            <w:r w:rsidRPr="007871E7">
              <w:t>Составление плана деятельности с выделением фрагмента известной (заданной) технологии</w:t>
            </w:r>
          </w:p>
          <w:p w:rsidR="00446894" w:rsidRPr="007871E7" w:rsidRDefault="00446894" w:rsidP="00446894">
            <w:pPr>
              <w:ind w:left="720"/>
              <w:jc w:val="both"/>
            </w:pPr>
            <w:r w:rsidRPr="007871E7">
              <w:t xml:space="preserve">Составление своей характеристики в качестве ресурса </w:t>
            </w:r>
          </w:p>
          <w:p w:rsidR="00446894" w:rsidRPr="007871E7" w:rsidRDefault="00446894" w:rsidP="00446894">
            <w:pPr>
              <w:ind w:left="720"/>
              <w:jc w:val="both"/>
            </w:pPr>
            <w:r w:rsidRPr="007871E7">
              <w:t>Описание примеров альтернативных ресурсов</w:t>
            </w:r>
          </w:p>
          <w:p w:rsidR="00446894" w:rsidRPr="007871E7" w:rsidRDefault="00446894" w:rsidP="00446894">
            <w:pPr>
              <w:numPr>
                <w:ilvl w:val="0"/>
                <w:numId w:val="8"/>
              </w:numPr>
              <w:jc w:val="both"/>
            </w:pPr>
            <w:r w:rsidRPr="007871E7">
              <w:t>Выделение критериев для анализа ситуации.</w:t>
            </w:r>
          </w:p>
          <w:p w:rsidR="00446894" w:rsidRPr="007871E7" w:rsidRDefault="00446894" w:rsidP="00446894">
            <w:pPr>
              <w:ind w:left="720"/>
              <w:jc w:val="both"/>
            </w:pPr>
            <w:r w:rsidRPr="007871E7">
              <w:t>Анализ ситуации в соответствии с заданным эталоном.</w:t>
            </w:r>
          </w:p>
          <w:p w:rsidR="00446894" w:rsidRPr="007871E7" w:rsidRDefault="00446894" w:rsidP="00446894">
            <w:pPr>
              <w:ind w:left="720"/>
              <w:jc w:val="both"/>
            </w:pPr>
            <w:r w:rsidRPr="007871E7">
              <w:t>Определение способов текущего контроля</w:t>
            </w:r>
          </w:p>
          <w:p w:rsidR="00446894" w:rsidRPr="007871E7" w:rsidRDefault="00446894" w:rsidP="00446894">
            <w:pPr>
              <w:numPr>
                <w:ilvl w:val="0"/>
                <w:numId w:val="8"/>
              </w:numPr>
              <w:jc w:val="both"/>
            </w:pPr>
            <w:r w:rsidRPr="007871E7">
              <w:t>Перевод содержания газетной статьи в формат устного высказывания.</w:t>
            </w:r>
          </w:p>
          <w:p w:rsidR="00446894" w:rsidRPr="007871E7" w:rsidRDefault="00446894" w:rsidP="00446894">
            <w:pPr>
              <w:ind w:left="720"/>
              <w:jc w:val="both"/>
            </w:pPr>
            <w:r w:rsidRPr="007871E7">
              <w:t>Подготовка выступления на совещании.</w:t>
            </w:r>
          </w:p>
          <w:p w:rsidR="00446894" w:rsidRPr="007871E7" w:rsidRDefault="00446894" w:rsidP="00446894">
            <w:pPr>
              <w:ind w:left="720"/>
              <w:jc w:val="both"/>
            </w:pPr>
            <w:r w:rsidRPr="007871E7">
              <w:t>Подготовка презентации.</w:t>
            </w:r>
          </w:p>
          <w:p w:rsidR="00446894" w:rsidRDefault="00446894" w:rsidP="00446894">
            <w:pPr>
              <w:numPr>
                <w:ilvl w:val="0"/>
                <w:numId w:val="8"/>
              </w:numPr>
              <w:jc w:val="both"/>
            </w:pPr>
            <w:r w:rsidRPr="007871E7">
              <w:t>Структура профессиональной деятельности в рамках специальности: возможности горизонтальной и вертикальной карьеры (комплексное задание на извлечение, первичную обработку и обработку информации). Структура профессиональной деятельности в рамках специальности: возможности горизонтальной и вертикальной карьеры, спрос и предложение на региональном рынке труда (комплексное задание на различные формы коммуникации). Структура и содержание обучения по специальности (комплексное задание на извлечение, первичную обработку и обработку информации). Социальная значимость специальности (комплексное задание на обработку информации и устную и \ или письменную коммуникацию)</w:t>
            </w:r>
          </w:p>
          <w:p w:rsidR="00446894" w:rsidRDefault="00446894" w:rsidP="00446894">
            <w:pPr>
              <w:numPr>
                <w:ilvl w:val="0"/>
                <w:numId w:val="8"/>
              </w:numPr>
              <w:jc w:val="both"/>
            </w:pPr>
            <w:r>
              <w:t>Характеристика видов источников информации.</w:t>
            </w:r>
          </w:p>
          <w:p w:rsidR="00446894" w:rsidRDefault="00446894" w:rsidP="00446894">
            <w:pPr>
              <w:ind w:left="720"/>
              <w:jc w:val="both"/>
            </w:pPr>
            <w:r>
              <w:t>Отбор источников для решения задачи</w:t>
            </w:r>
          </w:p>
          <w:p w:rsidR="00446894" w:rsidRDefault="00446894" w:rsidP="00446894">
            <w:pPr>
              <w:numPr>
                <w:ilvl w:val="0"/>
                <w:numId w:val="8"/>
              </w:numPr>
              <w:jc w:val="both"/>
            </w:pPr>
            <w:r w:rsidRPr="00224916">
              <w:t>Извлечение и первичная обработка информации по самостоятельно сформулированным основаниям.</w:t>
            </w:r>
          </w:p>
          <w:p w:rsidR="00446894" w:rsidRDefault="00446894" w:rsidP="00446894">
            <w:pPr>
              <w:numPr>
                <w:ilvl w:val="0"/>
                <w:numId w:val="8"/>
              </w:numPr>
              <w:jc w:val="both"/>
            </w:pPr>
            <w:r>
              <w:t>Подготовка выводов на основе обобщения эмпирических данных.</w:t>
            </w:r>
          </w:p>
          <w:p w:rsidR="00446894" w:rsidRDefault="00446894" w:rsidP="00446894">
            <w:pPr>
              <w:ind w:left="720"/>
              <w:jc w:val="both"/>
            </w:pPr>
            <w:r>
              <w:lastRenderedPageBreak/>
              <w:t>Подготовка выводов, обусловленных проявлением общей закономерности в конкретных условиях.</w:t>
            </w:r>
          </w:p>
          <w:p w:rsidR="00446894" w:rsidRDefault="00446894" w:rsidP="00446894">
            <w:pPr>
              <w:ind w:left="720"/>
              <w:jc w:val="both"/>
            </w:pPr>
            <w:r>
              <w:t>Проведение сравнительного анализа на основе самостоятельно определяемых критериев.</w:t>
            </w:r>
          </w:p>
          <w:p w:rsidR="00446894" w:rsidRDefault="00446894" w:rsidP="00446894">
            <w:pPr>
              <w:ind w:left="720"/>
              <w:jc w:val="both"/>
            </w:pPr>
            <w:r>
              <w:t>Причинно-следственный анализ в процессе принятия и исполнения решений.</w:t>
            </w:r>
          </w:p>
          <w:p w:rsidR="00446894" w:rsidRDefault="00446894" w:rsidP="00446894">
            <w:pPr>
              <w:numPr>
                <w:ilvl w:val="0"/>
                <w:numId w:val="8"/>
              </w:numPr>
              <w:jc w:val="both"/>
            </w:pPr>
            <w:r w:rsidRPr="00224916">
              <w:t>Постановка задач на основе общей информации рекомендательно-инструктивного характера.</w:t>
            </w:r>
          </w:p>
          <w:p w:rsidR="00446894" w:rsidRDefault="00446894" w:rsidP="00446894">
            <w:pPr>
              <w:numPr>
                <w:ilvl w:val="0"/>
                <w:numId w:val="8"/>
              </w:numPr>
              <w:jc w:val="both"/>
            </w:pPr>
            <w:r>
              <w:t>Анализ ситуации.</w:t>
            </w:r>
          </w:p>
          <w:p w:rsidR="00446894" w:rsidRDefault="00446894" w:rsidP="00446894">
            <w:pPr>
              <w:ind w:left="720"/>
              <w:jc w:val="both"/>
            </w:pPr>
            <w:r>
              <w:t>Использование техники двумерного списка в процессе принятия решения.</w:t>
            </w:r>
          </w:p>
          <w:p w:rsidR="00446894" w:rsidRDefault="00446894" w:rsidP="00446894">
            <w:pPr>
              <w:ind w:left="720"/>
              <w:jc w:val="both"/>
            </w:pPr>
            <w:r>
              <w:t>Определение проблемы в модельной ситуации.</w:t>
            </w:r>
          </w:p>
          <w:p w:rsidR="00446894" w:rsidRDefault="00446894" w:rsidP="00446894">
            <w:pPr>
              <w:ind w:left="720"/>
              <w:jc w:val="both"/>
            </w:pPr>
            <w:r>
              <w:t>Использование причинно-следственной диаграммы в процессе приятия решения.</w:t>
            </w:r>
          </w:p>
          <w:p w:rsidR="00446894" w:rsidRDefault="00446894" w:rsidP="00446894">
            <w:pPr>
              <w:ind w:left="720"/>
              <w:jc w:val="both"/>
            </w:pPr>
            <w:r>
              <w:t>Использование техники списка в процессе  принятия решения.</w:t>
            </w:r>
          </w:p>
          <w:p w:rsidR="00446894" w:rsidRDefault="00446894" w:rsidP="00446894">
            <w:pPr>
              <w:numPr>
                <w:ilvl w:val="0"/>
                <w:numId w:val="8"/>
              </w:numPr>
              <w:jc w:val="both"/>
            </w:pPr>
            <w:r>
              <w:t>Подготовка к коммуникативной игре «Есть идея».</w:t>
            </w:r>
          </w:p>
          <w:p w:rsidR="00446894" w:rsidRDefault="00446894" w:rsidP="00446894">
            <w:pPr>
              <w:ind w:left="720"/>
              <w:jc w:val="both"/>
            </w:pPr>
            <w:r>
              <w:t>Оформление продукта письменной коммуникации сложной структуры, содержащего различные позиции.</w:t>
            </w:r>
          </w:p>
          <w:p w:rsidR="00446894" w:rsidRDefault="00446894" w:rsidP="00446894">
            <w:pPr>
              <w:numPr>
                <w:ilvl w:val="0"/>
                <w:numId w:val="8"/>
              </w:numPr>
              <w:jc w:val="both"/>
            </w:pPr>
            <w:r>
              <w:t>Подготовка выступления на основе предоставленной наглядности.</w:t>
            </w:r>
          </w:p>
          <w:p w:rsidR="00446894" w:rsidRPr="007871E7" w:rsidRDefault="00446894" w:rsidP="00446894">
            <w:pPr>
              <w:ind w:left="720"/>
              <w:jc w:val="both"/>
            </w:pPr>
            <w:r>
              <w:t>Подготовка публичного выступления в модельной ситуации</w:t>
            </w:r>
          </w:p>
        </w:tc>
        <w:tc>
          <w:tcPr>
            <w:tcW w:w="1410" w:type="dxa"/>
          </w:tcPr>
          <w:p w:rsidR="00446894" w:rsidRPr="007871E7" w:rsidRDefault="00446894" w:rsidP="00446894">
            <w:pPr>
              <w:jc w:val="center"/>
              <w:rPr>
                <w:b/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  <w:r w:rsidRPr="00224916">
              <w:rPr>
                <w:bCs/>
              </w:rPr>
              <w:t>2</w:t>
            </w: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  <w:r w:rsidRPr="00224916">
              <w:rPr>
                <w:bCs/>
              </w:rPr>
              <w:t>4</w:t>
            </w: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  <w:r w:rsidRPr="00224916">
              <w:rPr>
                <w:bCs/>
              </w:rPr>
              <w:t>3</w:t>
            </w: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  <w:r w:rsidRPr="00224916">
              <w:rPr>
                <w:bCs/>
              </w:rPr>
              <w:t>3</w:t>
            </w: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  <w:r w:rsidRPr="00224916">
              <w:rPr>
                <w:bCs/>
              </w:rPr>
              <w:t>3</w:t>
            </w: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  <w:r w:rsidRPr="00224916">
              <w:rPr>
                <w:bCs/>
              </w:rPr>
              <w:t>3</w:t>
            </w: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  <w:r w:rsidRPr="00224916">
              <w:rPr>
                <w:bCs/>
              </w:rPr>
              <w:t>4</w:t>
            </w: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  <w:r w:rsidRPr="00224916">
              <w:rPr>
                <w:bCs/>
              </w:rPr>
              <w:t>3</w:t>
            </w: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  <w:r w:rsidRPr="00224916">
              <w:rPr>
                <w:bCs/>
              </w:rPr>
              <w:lastRenderedPageBreak/>
              <w:t>1</w:t>
            </w: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  <w:r w:rsidRPr="00224916">
              <w:rPr>
                <w:bCs/>
              </w:rPr>
              <w:t>4</w:t>
            </w: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  <w:r w:rsidRPr="00224916">
              <w:rPr>
                <w:bCs/>
              </w:rPr>
              <w:t>1</w:t>
            </w: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  <w:r w:rsidRPr="00224916">
              <w:rPr>
                <w:bCs/>
              </w:rPr>
              <w:t>6</w:t>
            </w: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  <w:r w:rsidRPr="00224916">
              <w:rPr>
                <w:bCs/>
              </w:rPr>
              <w:t>3</w:t>
            </w: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224916" w:rsidRDefault="00446894" w:rsidP="00446894">
            <w:pPr>
              <w:jc w:val="center"/>
              <w:rPr>
                <w:bCs/>
              </w:rPr>
            </w:pPr>
          </w:p>
          <w:p w:rsidR="00446894" w:rsidRPr="007871E7" w:rsidRDefault="00446894" w:rsidP="00446894">
            <w:pPr>
              <w:jc w:val="center"/>
              <w:rPr>
                <w:b/>
                <w:bCs/>
              </w:rPr>
            </w:pPr>
            <w:r w:rsidRPr="00224916">
              <w:rPr>
                <w:bCs/>
              </w:rPr>
              <w:t>2</w:t>
            </w:r>
          </w:p>
        </w:tc>
      </w:tr>
      <w:tr w:rsidR="00446894" w:rsidRPr="007871E7" w:rsidTr="00446894">
        <w:trPr>
          <w:jc w:val="center"/>
        </w:trPr>
        <w:tc>
          <w:tcPr>
            <w:tcW w:w="9704" w:type="dxa"/>
            <w:gridSpan w:val="2"/>
          </w:tcPr>
          <w:p w:rsidR="00446894" w:rsidRPr="007871E7" w:rsidRDefault="00446894" w:rsidP="00446894">
            <w:pPr>
              <w:rPr>
                <w:i/>
                <w:iCs/>
              </w:rPr>
            </w:pPr>
            <w:r w:rsidRPr="007871E7">
              <w:rPr>
                <w:i/>
                <w:iCs/>
              </w:rPr>
              <w:lastRenderedPageBreak/>
              <w:t>Итоговая аттестация в форме зачета</w:t>
            </w:r>
          </w:p>
        </w:tc>
      </w:tr>
    </w:tbl>
    <w:p w:rsidR="00D55FC3" w:rsidRDefault="00D55FC3" w:rsidP="00C15478">
      <w:pPr>
        <w:pStyle w:val="a3"/>
        <w:ind w:left="1080"/>
        <w:jc w:val="center"/>
        <w:rPr>
          <w:rFonts w:ascii="Cambria" w:hAnsi="Cambria" w:cs="Cambria"/>
          <w:sz w:val="28"/>
          <w:szCs w:val="28"/>
        </w:rPr>
      </w:pPr>
    </w:p>
    <w:p w:rsidR="00D55FC3" w:rsidRDefault="00D55FC3" w:rsidP="00C3797A">
      <w:pPr>
        <w:pStyle w:val="a3"/>
        <w:ind w:left="1080"/>
        <w:jc w:val="both"/>
        <w:rPr>
          <w:rFonts w:ascii="Cambria" w:hAnsi="Cambria" w:cs="Cambria"/>
          <w:sz w:val="28"/>
          <w:szCs w:val="28"/>
        </w:rPr>
      </w:pPr>
    </w:p>
    <w:p w:rsidR="00D55FC3" w:rsidRDefault="00D55FC3" w:rsidP="00C3797A">
      <w:pPr>
        <w:pStyle w:val="a3"/>
        <w:ind w:left="1080"/>
        <w:jc w:val="both"/>
        <w:rPr>
          <w:rFonts w:ascii="Cambria" w:hAnsi="Cambria" w:cs="Cambria"/>
          <w:sz w:val="28"/>
          <w:szCs w:val="28"/>
        </w:rPr>
      </w:pPr>
    </w:p>
    <w:p w:rsidR="00D55FC3" w:rsidRPr="00603C64" w:rsidRDefault="00D55FC3" w:rsidP="00603C64">
      <w:pPr>
        <w:rPr>
          <w:rFonts w:ascii="Cambria" w:hAnsi="Cambria" w:cs="Cambria"/>
          <w:sz w:val="28"/>
          <w:szCs w:val="28"/>
        </w:rPr>
        <w:sectPr w:rsidR="00D55FC3" w:rsidRPr="00603C64" w:rsidSect="00954BE5">
          <w:footerReference w:type="default" r:id="rId7"/>
          <w:pgSz w:w="11906" w:h="16838"/>
          <w:pgMar w:top="1134" w:right="1133" w:bottom="1134" w:left="960" w:header="708" w:footer="708" w:gutter="0"/>
          <w:pgNumType w:start="1"/>
          <w:cols w:space="708"/>
          <w:titlePg/>
          <w:docGrid w:linePitch="360"/>
        </w:sectPr>
      </w:pPr>
    </w:p>
    <w:p w:rsidR="00D55FC3" w:rsidRPr="002B100E" w:rsidRDefault="00D55FC3" w:rsidP="00603C64">
      <w:pPr>
        <w:pStyle w:val="a3"/>
        <w:ind w:left="0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 xml:space="preserve">2.2 Тематический план и содержание учебной дисциплины  </w:t>
      </w:r>
      <w:r w:rsidRPr="002B100E">
        <w:rPr>
          <w:sz w:val="28"/>
          <w:szCs w:val="28"/>
          <w:u w:val="single"/>
        </w:rPr>
        <w:t>Введение в профессию: общие компетенции профессионала</w:t>
      </w:r>
    </w:p>
    <w:p w:rsidR="00D55FC3" w:rsidRPr="002B100E" w:rsidRDefault="00D55FC3" w:rsidP="004D2ACD">
      <w:pPr>
        <w:pStyle w:val="a3"/>
        <w:ind w:left="1004"/>
        <w:rPr>
          <w:sz w:val="28"/>
          <w:szCs w:val="28"/>
        </w:rPr>
      </w:pPr>
    </w:p>
    <w:p w:rsidR="00D55FC3" w:rsidRDefault="00D55FC3" w:rsidP="00405D84">
      <w:pPr>
        <w:pStyle w:val="a3"/>
        <w:ind w:left="1004"/>
        <w:rPr>
          <w:sz w:val="28"/>
          <w:szCs w:val="28"/>
        </w:rPr>
      </w:pPr>
    </w:p>
    <w:p w:rsidR="00D55FC3" w:rsidRDefault="00D55FC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9840"/>
        <w:gridCol w:w="1200"/>
        <w:gridCol w:w="1494"/>
      </w:tblGrid>
      <w:tr w:rsidR="00446894" w:rsidTr="00446894">
        <w:tc>
          <w:tcPr>
            <w:tcW w:w="2748" w:type="dxa"/>
          </w:tcPr>
          <w:p w:rsidR="00446894" w:rsidRPr="0047492D" w:rsidRDefault="00446894" w:rsidP="0044689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92D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840" w:type="dxa"/>
          </w:tcPr>
          <w:p w:rsidR="00446894" w:rsidRPr="0047492D" w:rsidRDefault="00446894" w:rsidP="0044689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92D">
              <w:rPr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00" w:type="dxa"/>
          </w:tcPr>
          <w:p w:rsidR="00446894" w:rsidRPr="0047492D" w:rsidRDefault="00446894" w:rsidP="0044689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92D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94" w:type="dxa"/>
          </w:tcPr>
          <w:p w:rsidR="00446894" w:rsidRPr="0047492D" w:rsidRDefault="00446894" w:rsidP="0044689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92D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446894" w:rsidTr="00446894">
        <w:tc>
          <w:tcPr>
            <w:tcW w:w="2748" w:type="dxa"/>
          </w:tcPr>
          <w:p w:rsidR="00446894" w:rsidRPr="00867A77" w:rsidRDefault="00446894" w:rsidP="00446894">
            <w:pPr>
              <w:jc w:val="center"/>
              <w:rPr>
                <w:b/>
                <w:bCs/>
              </w:rPr>
            </w:pPr>
            <w:r w:rsidRPr="00867A77">
              <w:rPr>
                <w:b/>
                <w:bCs/>
              </w:rPr>
              <w:t>1</w:t>
            </w:r>
          </w:p>
        </w:tc>
        <w:tc>
          <w:tcPr>
            <w:tcW w:w="9840" w:type="dxa"/>
          </w:tcPr>
          <w:p w:rsidR="00446894" w:rsidRPr="00867A77" w:rsidRDefault="00446894" w:rsidP="00446894">
            <w:pPr>
              <w:jc w:val="center"/>
              <w:rPr>
                <w:b/>
                <w:bCs/>
              </w:rPr>
            </w:pPr>
            <w:r w:rsidRPr="00867A77">
              <w:rPr>
                <w:b/>
                <w:bCs/>
              </w:rPr>
              <w:t>2</w:t>
            </w:r>
          </w:p>
        </w:tc>
        <w:tc>
          <w:tcPr>
            <w:tcW w:w="1200" w:type="dxa"/>
          </w:tcPr>
          <w:p w:rsidR="00446894" w:rsidRPr="00867A77" w:rsidRDefault="00446894" w:rsidP="00446894">
            <w:pPr>
              <w:jc w:val="center"/>
              <w:rPr>
                <w:b/>
                <w:bCs/>
              </w:rPr>
            </w:pPr>
            <w:r w:rsidRPr="00867A77">
              <w:rPr>
                <w:b/>
                <w:bCs/>
              </w:rPr>
              <w:t>3</w:t>
            </w:r>
          </w:p>
        </w:tc>
        <w:tc>
          <w:tcPr>
            <w:tcW w:w="1494" w:type="dxa"/>
          </w:tcPr>
          <w:p w:rsidR="00446894" w:rsidRPr="00867A77" w:rsidRDefault="00446894" w:rsidP="00446894">
            <w:pPr>
              <w:jc w:val="center"/>
              <w:rPr>
                <w:b/>
                <w:bCs/>
              </w:rPr>
            </w:pPr>
            <w:r w:rsidRPr="00867A77">
              <w:rPr>
                <w:b/>
                <w:bCs/>
              </w:rPr>
              <w:t>4</w:t>
            </w:r>
          </w:p>
        </w:tc>
      </w:tr>
      <w:tr w:rsidR="00446894" w:rsidTr="00446894">
        <w:trPr>
          <w:trHeight w:val="604"/>
        </w:trPr>
        <w:tc>
          <w:tcPr>
            <w:tcW w:w="2748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>Раздел 1. Компетенции в сфере работы с информацией</w:t>
            </w:r>
          </w:p>
        </w:tc>
        <w:tc>
          <w:tcPr>
            <w:tcW w:w="9840" w:type="dxa"/>
          </w:tcPr>
          <w:p w:rsidR="00446894" w:rsidRPr="00FA3EFD" w:rsidRDefault="00446894" w:rsidP="00446894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446894" w:rsidRPr="00393EA1" w:rsidRDefault="00446894" w:rsidP="004468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94" w:type="dxa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 w:val="restart"/>
          </w:tcPr>
          <w:p w:rsidR="00446894" w:rsidRDefault="00446894" w:rsidP="0044689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>Тема 1.</w:t>
            </w:r>
            <w:r>
              <w:rPr>
                <w:b/>
                <w:bCs/>
                <w:sz w:val="28"/>
                <w:szCs w:val="28"/>
              </w:rPr>
              <w:t>1.</w:t>
            </w:r>
          </w:p>
          <w:p w:rsidR="00446894" w:rsidRDefault="00446894" w:rsidP="00446894">
            <w:pPr>
              <w:jc w:val="center"/>
            </w:pPr>
            <w:r w:rsidRPr="00393EA1">
              <w:rPr>
                <w:sz w:val="28"/>
                <w:szCs w:val="28"/>
              </w:rPr>
              <w:t>Поиск информации</w:t>
            </w:r>
          </w:p>
        </w:tc>
        <w:tc>
          <w:tcPr>
            <w:tcW w:w="9840" w:type="dxa"/>
          </w:tcPr>
          <w:p w:rsidR="00446894" w:rsidRDefault="00446894" w:rsidP="00446894">
            <w:r w:rsidRPr="00FA3EFD">
              <w:rPr>
                <w:sz w:val="28"/>
                <w:szCs w:val="28"/>
              </w:rPr>
              <w:t xml:space="preserve">Содержание учебного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1200" w:type="dxa"/>
            <w:vMerge w:val="restart"/>
          </w:tcPr>
          <w:p w:rsidR="00446894" w:rsidRPr="00727F66" w:rsidRDefault="00446894" w:rsidP="00446894">
            <w:pPr>
              <w:pStyle w:val="a3"/>
              <w:ind w:left="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 w:rsidRPr="00F13EAA">
              <w:t>1,2</w:t>
            </w:r>
          </w:p>
        </w:tc>
      </w:tr>
      <w:tr w:rsidR="00446894" w:rsidTr="00446894">
        <w:tc>
          <w:tcPr>
            <w:tcW w:w="2748" w:type="dxa"/>
            <w:vMerge/>
          </w:tcPr>
          <w:p w:rsidR="00446894" w:rsidRDefault="00446894" w:rsidP="00446894">
            <w:pPr>
              <w:jc w:val="center"/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воение</w:t>
            </w:r>
            <w:r w:rsidRPr="00FA3EFD">
              <w:rPr>
                <w:sz w:val="28"/>
                <w:szCs w:val="28"/>
              </w:rPr>
              <w:t xml:space="preserve"> приема маркировки текста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Предварительная работа с источником информации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Определение информационных дефицитов источника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Поиск источника с пом</w:t>
            </w:r>
            <w:r>
              <w:rPr>
                <w:sz w:val="28"/>
                <w:szCs w:val="28"/>
              </w:rPr>
              <w:t>ощью поисковых систем Интернета</w:t>
            </w:r>
          </w:p>
          <w:p w:rsidR="00446894" w:rsidRDefault="00446894" w:rsidP="00446894">
            <w:pPr>
              <w:pStyle w:val="a3"/>
              <w:ind w:left="0"/>
              <w:jc w:val="both"/>
              <w:rPr>
                <w:rFonts w:ascii="Cambria" w:hAnsi="Cambria" w:cs="Cambria"/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Определение ключевого слова и режима по</w:t>
            </w:r>
            <w:r>
              <w:rPr>
                <w:sz w:val="28"/>
                <w:szCs w:val="28"/>
              </w:rPr>
              <w:t>и</w:t>
            </w:r>
            <w:r w:rsidRPr="00FA3EFD">
              <w:rPr>
                <w:sz w:val="28"/>
                <w:szCs w:val="28"/>
              </w:rPr>
              <w:t>ска</w:t>
            </w:r>
          </w:p>
        </w:tc>
        <w:tc>
          <w:tcPr>
            <w:tcW w:w="1200" w:type="dxa"/>
            <w:vMerge/>
          </w:tcPr>
          <w:p w:rsidR="00446894" w:rsidRDefault="00446894" w:rsidP="00446894">
            <w:pPr>
              <w:pStyle w:val="a3"/>
              <w:ind w:left="0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Pr="00F13EAA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Default="00446894" w:rsidP="00446894">
            <w:pPr>
              <w:jc w:val="center"/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Самостоятельная работа обучающихся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Поиск источника информации по каталогу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2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pStyle w:val="a3"/>
              <w:ind w:left="0"/>
              <w:jc w:val="both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446894" w:rsidTr="00446894">
        <w:tc>
          <w:tcPr>
            <w:tcW w:w="2748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1.</w:t>
            </w:r>
            <w:r w:rsidRPr="00FA3EFD">
              <w:rPr>
                <w:b/>
                <w:bCs/>
                <w:sz w:val="28"/>
                <w:szCs w:val="28"/>
              </w:rPr>
              <w:t>2.</w:t>
            </w: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Извлечение и первичная обработка информации</w:t>
            </w:r>
          </w:p>
        </w:tc>
        <w:tc>
          <w:tcPr>
            <w:tcW w:w="9840" w:type="dxa"/>
          </w:tcPr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00" w:type="dxa"/>
            <w:vMerge w:val="restart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4" w:type="dxa"/>
          </w:tcPr>
          <w:p w:rsidR="00446894" w:rsidRDefault="00446894" w:rsidP="00446894">
            <w:pPr>
              <w:pStyle w:val="a3"/>
              <w:ind w:left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1,2</w:t>
            </w: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Извлечение информации по одному основанию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 xml:space="preserve">Извлечение информации по нескольким основаниям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Группировка информации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 xml:space="preserve">Чтение схемы. Составление схемы.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 xml:space="preserve">Составление коллажа </w:t>
            </w:r>
          </w:p>
        </w:tc>
        <w:tc>
          <w:tcPr>
            <w:tcW w:w="1200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Default="00446894" w:rsidP="00446894">
            <w:pPr>
              <w:pStyle w:val="a3"/>
              <w:ind w:left="0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Самостоятельная работа обучающихся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3EFD">
              <w:rPr>
                <w:sz w:val="28"/>
                <w:szCs w:val="28"/>
              </w:rPr>
              <w:t xml:space="preserve">пределение структуры для извлечения информации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lastRenderedPageBreak/>
              <w:t>Полное и выборочное чтение таблиц.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 xml:space="preserve">Составление таблицы для излечения информации.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Составление денотатного графа. Составление лестницы сужения и расширения понятий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pStyle w:val="a3"/>
              <w:ind w:left="0"/>
              <w:jc w:val="both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446894" w:rsidTr="00446894">
        <w:tc>
          <w:tcPr>
            <w:tcW w:w="2748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1.</w:t>
            </w:r>
            <w:r w:rsidRPr="00FA3EFD">
              <w:rPr>
                <w:b/>
                <w:bCs/>
                <w:sz w:val="28"/>
                <w:szCs w:val="28"/>
              </w:rPr>
              <w:t xml:space="preserve">3. </w:t>
            </w: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Обработка информации</w:t>
            </w:r>
          </w:p>
        </w:tc>
        <w:tc>
          <w:tcPr>
            <w:tcW w:w="9840" w:type="dxa"/>
          </w:tcPr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00" w:type="dxa"/>
            <w:vMerge w:val="restart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>
              <w:t>2,3</w:t>
            </w: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тезиса/</w:t>
            </w:r>
            <w:r w:rsidRPr="00FA3EFD">
              <w:rPr>
                <w:sz w:val="28"/>
                <w:szCs w:val="28"/>
              </w:rPr>
              <w:t>вывода и аргументов в источнике.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Тренинг категорических умозаключений.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и анализ энтимем</w:t>
            </w:r>
            <w:r w:rsidRPr="00FA3EFD">
              <w:rPr>
                <w:sz w:val="28"/>
                <w:szCs w:val="28"/>
              </w:rPr>
              <w:t>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Анализ аргументации: определение ошибок  в отношении тезиса и аргументов.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Вывод на основе заданных посылок.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Применение техник опровержения.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Сравнительный анализ по заданным критериям</w:t>
            </w:r>
          </w:p>
        </w:tc>
        <w:tc>
          <w:tcPr>
            <w:tcW w:w="1200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Default="00446894" w:rsidP="00446894">
            <w:pPr>
              <w:jc w:val="center"/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Самостоятельная работа обучающихся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 xml:space="preserve">Аргументация выбранного тезиса на основе заданных источников информации </w:t>
            </w:r>
          </w:p>
          <w:p w:rsidR="00446894" w:rsidRDefault="00446894" w:rsidP="00446894">
            <w:r w:rsidRPr="00FA3EFD">
              <w:rPr>
                <w:sz w:val="28"/>
                <w:szCs w:val="28"/>
              </w:rPr>
              <w:t>Анализ аргументации, пр</w:t>
            </w:r>
            <w:r>
              <w:rPr>
                <w:sz w:val="28"/>
                <w:szCs w:val="28"/>
              </w:rPr>
              <w:t>и</w:t>
            </w:r>
            <w:r w:rsidRPr="00FA3EFD">
              <w:rPr>
                <w:sz w:val="28"/>
                <w:szCs w:val="28"/>
              </w:rPr>
              <w:t>водимой в СМИ</w:t>
            </w:r>
          </w:p>
        </w:tc>
        <w:tc>
          <w:tcPr>
            <w:tcW w:w="1200" w:type="dxa"/>
          </w:tcPr>
          <w:p w:rsidR="00446894" w:rsidRPr="00727F66" w:rsidRDefault="00446894" w:rsidP="00446894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Align w:val="center"/>
          </w:tcPr>
          <w:p w:rsidR="00446894" w:rsidRDefault="00446894" w:rsidP="00446894">
            <w:pPr>
              <w:jc w:val="center"/>
            </w:pPr>
            <w:r w:rsidRPr="00FA3EFD">
              <w:rPr>
                <w:b/>
                <w:bCs/>
                <w:sz w:val="28"/>
                <w:szCs w:val="28"/>
              </w:rPr>
              <w:t>Раздел 2. Компетенции в сфере самоорганизации и самоуправления</w:t>
            </w:r>
          </w:p>
        </w:tc>
        <w:tc>
          <w:tcPr>
            <w:tcW w:w="9840" w:type="dxa"/>
          </w:tcPr>
          <w:p w:rsidR="00446894" w:rsidRDefault="00446894" w:rsidP="00446894">
            <w:pPr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200" w:type="dxa"/>
          </w:tcPr>
          <w:p w:rsidR="00446894" w:rsidRDefault="00446894" w:rsidP="00446894">
            <w:pPr>
              <w:jc w:val="center"/>
            </w:pPr>
          </w:p>
          <w:p w:rsidR="00446894" w:rsidRPr="00867A77" w:rsidRDefault="00446894" w:rsidP="0044689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2.</w:t>
            </w:r>
            <w:r w:rsidRPr="00FA3EFD">
              <w:rPr>
                <w:b/>
                <w:bCs/>
                <w:sz w:val="28"/>
                <w:szCs w:val="28"/>
              </w:rPr>
              <w:t xml:space="preserve">1. </w:t>
            </w: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Планирование деятельности и ресурсов</w:t>
            </w: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200" w:type="dxa"/>
            <w:vMerge w:val="restart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>
              <w:t>2,3</w:t>
            </w: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Практические занятия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Составление плана дея</w:t>
            </w:r>
            <w:r>
              <w:rPr>
                <w:sz w:val="28"/>
                <w:szCs w:val="28"/>
              </w:rPr>
              <w:t>тельности на основе известной (</w:t>
            </w:r>
            <w:r w:rsidRPr="00FA3EFD">
              <w:rPr>
                <w:sz w:val="28"/>
                <w:szCs w:val="28"/>
              </w:rPr>
              <w:t>заданной) технологии.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Определение перечня ресурсов.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Проведение количественной и качественной характеристики и о</w:t>
            </w:r>
            <w:r>
              <w:rPr>
                <w:sz w:val="28"/>
                <w:szCs w:val="28"/>
              </w:rPr>
              <w:t>бо</w:t>
            </w:r>
            <w:r w:rsidRPr="00FA3EFD">
              <w:rPr>
                <w:sz w:val="28"/>
                <w:szCs w:val="28"/>
              </w:rPr>
              <w:t>снования ресурсов.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Pr="00241C17">
              <w:rPr>
                <w:sz w:val="28"/>
                <w:szCs w:val="28"/>
              </w:rPr>
              <w:t>альтернативных ресурсов.</w:t>
            </w:r>
          </w:p>
        </w:tc>
        <w:tc>
          <w:tcPr>
            <w:tcW w:w="1200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Самостоятельная работа обучающихся.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Составление плана деятельности с выделением фрагмента известной (заданной) технологии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 xml:space="preserve">Составление своей характеристики в качестве ресурса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Описание примеров а</w:t>
            </w:r>
            <w:r>
              <w:rPr>
                <w:sz w:val="28"/>
                <w:szCs w:val="28"/>
              </w:rPr>
              <w:t>ль</w:t>
            </w:r>
            <w:r w:rsidRPr="00FA3EFD">
              <w:rPr>
                <w:sz w:val="28"/>
                <w:szCs w:val="28"/>
              </w:rPr>
              <w:t>тернативных ресурсов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2.</w:t>
            </w:r>
            <w:r w:rsidRPr="00FA3EFD">
              <w:rPr>
                <w:b/>
                <w:bCs/>
                <w:sz w:val="28"/>
                <w:szCs w:val="28"/>
              </w:rPr>
              <w:t xml:space="preserve">2. </w:t>
            </w: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Анализ. Контроль. Оценка</w:t>
            </w:r>
          </w:p>
        </w:tc>
        <w:tc>
          <w:tcPr>
            <w:tcW w:w="9840" w:type="dxa"/>
          </w:tcPr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00" w:type="dxa"/>
            <w:vMerge w:val="restart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>
              <w:t>1,2,3</w:t>
            </w: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Характеристика ситуации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 xml:space="preserve">Анализ ситуации в соответствии с заданными критериями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Планирование текущего контроля</w:t>
            </w:r>
          </w:p>
        </w:tc>
        <w:tc>
          <w:tcPr>
            <w:tcW w:w="1200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Контрольные работы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Выполнение комплексного ситуативного задания на планирование деятельности, ресурсов и текущего контроля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Самостоятельная работа обучающихся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Выделение критериев для анализа ситуации.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Анализ ситуации в соответствии с заданным эталоном.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Определение способов текущего контроля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>Раздел 3. Компетенция в сфере коммуникации</w:t>
            </w:r>
          </w:p>
        </w:tc>
        <w:tc>
          <w:tcPr>
            <w:tcW w:w="9840" w:type="dxa"/>
          </w:tcPr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446894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46894" w:rsidRPr="00867A77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>Тема</w:t>
            </w:r>
            <w:r>
              <w:rPr>
                <w:b/>
                <w:bCs/>
                <w:sz w:val="28"/>
                <w:szCs w:val="28"/>
              </w:rPr>
              <w:t xml:space="preserve"> 3.</w:t>
            </w:r>
            <w:r w:rsidRPr="00FA3EFD">
              <w:rPr>
                <w:b/>
                <w:bCs/>
                <w:sz w:val="28"/>
                <w:szCs w:val="28"/>
              </w:rPr>
              <w:t xml:space="preserve"> 1. </w:t>
            </w: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Письменная коммуникация</w:t>
            </w:r>
          </w:p>
        </w:tc>
        <w:tc>
          <w:tcPr>
            <w:tcW w:w="9840" w:type="dxa"/>
          </w:tcPr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00" w:type="dxa"/>
            <w:vMerge w:val="restart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>
              <w:t>2</w:t>
            </w:r>
          </w:p>
        </w:tc>
      </w:tr>
      <w:tr w:rsidR="00446894" w:rsidTr="00446894">
        <w:trPr>
          <w:trHeight w:val="1610"/>
        </w:trPr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Составление продуктов письменной коммуникации простой структуры (телефонограмма, объявление).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Составление служебной записки простой и сложной структуры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Оценка продукта письменной коммуникации</w:t>
            </w:r>
          </w:p>
        </w:tc>
        <w:tc>
          <w:tcPr>
            <w:tcW w:w="1200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3.</w:t>
            </w:r>
            <w:r w:rsidRPr="00FA3EFD">
              <w:rPr>
                <w:b/>
                <w:bCs/>
                <w:sz w:val="28"/>
                <w:szCs w:val="28"/>
              </w:rPr>
              <w:t xml:space="preserve">2. </w:t>
            </w: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lastRenderedPageBreak/>
              <w:t>Устная коммуникация</w:t>
            </w:r>
          </w:p>
        </w:tc>
        <w:tc>
          <w:tcPr>
            <w:tcW w:w="9840" w:type="dxa"/>
          </w:tcPr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200" w:type="dxa"/>
            <w:vMerge w:val="restart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>
              <w:t>2,3</w:t>
            </w: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Практические занятия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Тренинг «Барьеры в общении».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Тренинг интонирования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Тренинг структурирования устного выступления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Выступление на совещание: выступление, самооценка, оценка.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Презентация: выступление, самооценка, оценка.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Восприятие общей и фактической информации в м</w:t>
            </w:r>
            <w:r>
              <w:rPr>
                <w:sz w:val="28"/>
                <w:szCs w:val="28"/>
              </w:rPr>
              <w:t xml:space="preserve">онологическом </w:t>
            </w:r>
            <w:r w:rsidRPr="00FA3EFD">
              <w:rPr>
                <w:sz w:val="28"/>
                <w:szCs w:val="28"/>
              </w:rPr>
              <w:t>высказывании</w:t>
            </w:r>
          </w:p>
        </w:tc>
        <w:tc>
          <w:tcPr>
            <w:tcW w:w="1200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Самостоятельная работа обучающихся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Перевод содержания газетной статьи в формат устного высказывания.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Подготовка выступления на совещании.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Подготовка презентации.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>Тема 3.</w:t>
            </w:r>
            <w:r>
              <w:rPr>
                <w:b/>
                <w:bCs/>
                <w:sz w:val="28"/>
                <w:szCs w:val="28"/>
              </w:rPr>
              <w:t>3.</w:t>
            </w:r>
            <w:r w:rsidRPr="00FA3EFD">
              <w:rPr>
                <w:b/>
                <w:bCs/>
                <w:sz w:val="28"/>
                <w:szCs w:val="28"/>
              </w:rPr>
              <w:t xml:space="preserve"> </w:t>
            </w: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Работа в команде (группе</w:t>
            </w:r>
            <w:r w:rsidRPr="00FA3EFD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840" w:type="dxa"/>
          </w:tcPr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00" w:type="dxa"/>
            <w:vMerge w:val="restart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>
              <w:t>2</w:t>
            </w: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Практические занятия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Определение процедуры групповой коммуникации.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Определение вопросов для группового обсуждения.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Тренинг группового взаимодействия</w:t>
            </w:r>
          </w:p>
        </w:tc>
        <w:tc>
          <w:tcPr>
            <w:tcW w:w="1200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>Раздел 4. Введение в профессию</w:t>
            </w: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721EB9" w:rsidRDefault="00446894" w:rsidP="00446894">
            <w:pPr>
              <w:pStyle w:val="a3"/>
              <w:ind w:left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00" w:type="dxa"/>
          </w:tcPr>
          <w:p w:rsidR="00446894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46894" w:rsidRPr="00867A77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FA3EFD">
              <w:rPr>
                <w:b/>
                <w:bCs/>
                <w:sz w:val="28"/>
                <w:szCs w:val="28"/>
              </w:rPr>
              <w:t xml:space="preserve"> 4.</w:t>
            </w:r>
            <w:r>
              <w:rPr>
                <w:b/>
                <w:bCs/>
                <w:sz w:val="28"/>
                <w:szCs w:val="28"/>
              </w:rPr>
              <w:t xml:space="preserve"> 1.</w:t>
            </w:r>
            <w:r w:rsidRPr="00FA3EFD">
              <w:rPr>
                <w:b/>
                <w:bCs/>
                <w:sz w:val="28"/>
                <w:szCs w:val="28"/>
              </w:rPr>
              <w:t xml:space="preserve"> </w:t>
            </w:r>
          </w:p>
          <w:p w:rsidR="00446894" w:rsidRPr="00393EA1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Введение в профессию</w:t>
            </w: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200" w:type="dxa"/>
            <w:vMerge w:val="restart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>
              <w:t>2,3</w:t>
            </w: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 xml:space="preserve">Анализ и обсуждение результатов самостоятельной работы: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 xml:space="preserve">Сущность профессиональной </w:t>
            </w:r>
            <w:r>
              <w:rPr>
                <w:sz w:val="28"/>
                <w:szCs w:val="28"/>
              </w:rPr>
              <w:t>деятельности в рамках специальности</w:t>
            </w:r>
            <w:r w:rsidRPr="00FA3EFD">
              <w:rPr>
                <w:sz w:val="28"/>
                <w:szCs w:val="28"/>
              </w:rPr>
              <w:t xml:space="preserve">. Требования работодателей и возможности трудоустройства. Перспективы карьерного роста и организация бизнеса.  Социальное значение профессиональной деятельности в рамках </w:t>
            </w:r>
            <w:r>
              <w:rPr>
                <w:sz w:val="28"/>
                <w:szCs w:val="28"/>
              </w:rPr>
              <w:t>специальности.</w:t>
            </w:r>
          </w:p>
        </w:tc>
        <w:tc>
          <w:tcPr>
            <w:tcW w:w="1200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Самостоятельная работа обучающихся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lastRenderedPageBreak/>
              <w:t xml:space="preserve">Структура профессиональной деятельности в рамках </w:t>
            </w:r>
            <w:r>
              <w:rPr>
                <w:sz w:val="28"/>
                <w:szCs w:val="28"/>
              </w:rPr>
              <w:t>специальности:</w:t>
            </w:r>
            <w:r w:rsidRPr="00FA3EFD">
              <w:rPr>
                <w:sz w:val="28"/>
                <w:szCs w:val="28"/>
              </w:rPr>
              <w:t xml:space="preserve"> возможности горизонтальной и вертикальной карьеры (комплексное задание на извлечение, первичную обработку и обработку информации). Структура профессиональной деятельности в рамках </w:t>
            </w:r>
            <w:r>
              <w:rPr>
                <w:sz w:val="28"/>
                <w:szCs w:val="28"/>
              </w:rPr>
              <w:t>специальност</w:t>
            </w:r>
            <w:r w:rsidRPr="00FA3EFD">
              <w:rPr>
                <w:sz w:val="28"/>
                <w:szCs w:val="28"/>
              </w:rPr>
              <w:t xml:space="preserve">и: возможности горизонтальной и вертикальной карьеры, спрос и предложение на региональном рынке труда (комплексное задание на различные формы коммуникации). Структура и содержание обучения по </w:t>
            </w:r>
            <w:r>
              <w:rPr>
                <w:sz w:val="28"/>
                <w:szCs w:val="28"/>
              </w:rPr>
              <w:t>специальности</w:t>
            </w:r>
            <w:r w:rsidRPr="00FA3EFD">
              <w:rPr>
                <w:sz w:val="28"/>
                <w:szCs w:val="28"/>
              </w:rPr>
              <w:t xml:space="preserve"> (комплексное задание на извлечение, первичную обработку и обработку информации). Социальная значимость </w:t>
            </w:r>
            <w:r>
              <w:rPr>
                <w:sz w:val="28"/>
                <w:szCs w:val="28"/>
              </w:rPr>
              <w:t>специальности</w:t>
            </w:r>
            <w:r w:rsidRPr="00FA3EFD">
              <w:rPr>
                <w:sz w:val="28"/>
                <w:szCs w:val="28"/>
              </w:rPr>
              <w:t xml:space="preserve"> (комплексное задание на обработку информации и устную и \ или письменную коммуникацию) 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Выполнение комплексно</w:t>
            </w:r>
            <w:r>
              <w:rPr>
                <w:sz w:val="28"/>
                <w:szCs w:val="28"/>
              </w:rPr>
              <w:t>го</w:t>
            </w:r>
            <w:r w:rsidRPr="00FA3EFD">
              <w:rPr>
                <w:sz w:val="28"/>
                <w:szCs w:val="28"/>
              </w:rPr>
              <w:t xml:space="preserve"> ситуативного задания на работу с информацией и коммуникацию. </w:t>
            </w:r>
          </w:p>
          <w:p w:rsidR="00446894" w:rsidRPr="00FA3EFD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 xml:space="preserve">Тест на проверку понимания содержания профессиональной деятельности, сущности и социальной значимости </w:t>
            </w:r>
            <w:r>
              <w:rPr>
                <w:sz w:val="28"/>
                <w:szCs w:val="28"/>
              </w:rPr>
              <w:t>специальности.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>
              <w:t>3</w:t>
            </w:r>
          </w:p>
        </w:tc>
      </w:tr>
      <w:tr w:rsidR="00446894" w:rsidTr="00446894">
        <w:tc>
          <w:tcPr>
            <w:tcW w:w="2748" w:type="dxa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FA3EFD">
              <w:rPr>
                <w:b/>
                <w:bCs/>
                <w:sz w:val="28"/>
                <w:szCs w:val="28"/>
              </w:rPr>
              <w:t>.</w:t>
            </w: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>Компетенции в сфере работы с информацией</w:t>
            </w:r>
          </w:p>
        </w:tc>
        <w:tc>
          <w:tcPr>
            <w:tcW w:w="9840" w:type="dxa"/>
          </w:tcPr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446894" w:rsidRPr="00224916" w:rsidRDefault="00446894" w:rsidP="0044689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2491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 w:val="restart"/>
          </w:tcPr>
          <w:p w:rsidR="00446894" w:rsidRDefault="00446894" w:rsidP="0044689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FA3EF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1.</w:t>
            </w: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Поиск информации</w:t>
            </w:r>
          </w:p>
        </w:tc>
        <w:tc>
          <w:tcPr>
            <w:tcW w:w="9840" w:type="dxa"/>
          </w:tcPr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00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постановки вопросов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недостатка в информации для решения задачи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Вопросно-ответная процедура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источника информации</w:t>
            </w:r>
          </w:p>
        </w:tc>
        <w:tc>
          <w:tcPr>
            <w:tcW w:w="1200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>
              <w:t>2,3</w:t>
            </w: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Самостоятельная работа обучающихся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видов источников информации.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источников для решения задачи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rPr>
          <w:trHeight w:val="558"/>
        </w:trPr>
        <w:tc>
          <w:tcPr>
            <w:tcW w:w="2748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lastRenderedPageBreak/>
              <w:t xml:space="preserve">Тема </w:t>
            </w:r>
            <w:r>
              <w:rPr>
                <w:b/>
                <w:bCs/>
                <w:sz w:val="28"/>
                <w:szCs w:val="28"/>
              </w:rPr>
              <w:t>5.</w:t>
            </w:r>
            <w:r w:rsidRPr="00FA3EFD">
              <w:rPr>
                <w:b/>
                <w:bCs/>
                <w:sz w:val="28"/>
                <w:szCs w:val="28"/>
              </w:rPr>
              <w:t>2.</w:t>
            </w: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Извлечение и первичная обработка информации</w:t>
            </w:r>
          </w:p>
        </w:tc>
        <w:tc>
          <w:tcPr>
            <w:tcW w:w="9840" w:type="dxa"/>
          </w:tcPr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оснований для извлечения информации в соответствии с задачей деятельности.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Извлечение информации по нескольким основаниям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 w:rsidRPr="005E564F">
              <w:t>2,3</w:t>
            </w: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Самостоятельная работа обучающихся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Извлечение и первичная обработка информации по самостоятельно сформулированным основаниям.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5.</w:t>
            </w:r>
            <w:r w:rsidRPr="00FA3EFD">
              <w:rPr>
                <w:b/>
                <w:bCs/>
                <w:sz w:val="28"/>
                <w:szCs w:val="28"/>
              </w:rPr>
              <w:t xml:space="preserve">3. </w:t>
            </w: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Обработка информации</w:t>
            </w:r>
          </w:p>
        </w:tc>
        <w:tc>
          <w:tcPr>
            <w:tcW w:w="9840" w:type="dxa"/>
          </w:tcPr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00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вида высказывания.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индуктивных умозаключений.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Рассуждение по аналогии.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критериев в соответствии с целью сравнительного анализа.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причинно-следственного анализа.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Извлечение и обработка информации (комплексное задание)</w:t>
            </w:r>
          </w:p>
        </w:tc>
        <w:tc>
          <w:tcPr>
            <w:tcW w:w="1200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>
              <w:t>2,3</w:t>
            </w: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Самостоятельная работа обучающихся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выводов на основе обобщения эмпирических данных.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выводов, обусловленных проявлением общей закономерности в конкретных условиях.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сравнительного анализа на основе самостоятельно определяемых критериев.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Причинно-следственный анализ в процессе принятия и исполнения решений.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FA3EFD">
              <w:rPr>
                <w:b/>
                <w:bCs/>
                <w:sz w:val="28"/>
                <w:szCs w:val="28"/>
              </w:rPr>
              <w:t>.</w:t>
            </w: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>Компетенции в сфере самоорганизации и самоуправления</w:t>
            </w:r>
          </w:p>
        </w:tc>
        <w:tc>
          <w:tcPr>
            <w:tcW w:w="9840" w:type="dxa"/>
          </w:tcPr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446894" w:rsidRPr="00224916" w:rsidRDefault="00446894" w:rsidP="0044689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2491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lastRenderedPageBreak/>
              <w:t xml:space="preserve">Тема </w:t>
            </w:r>
            <w:r>
              <w:rPr>
                <w:b/>
                <w:bCs/>
                <w:sz w:val="28"/>
                <w:szCs w:val="28"/>
              </w:rPr>
              <w:t>6.</w:t>
            </w:r>
            <w:r w:rsidRPr="00FA3EFD">
              <w:rPr>
                <w:b/>
                <w:bCs/>
                <w:sz w:val="28"/>
                <w:szCs w:val="28"/>
              </w:rPr>
              <w:t xml:space="preserve">1. </w:t>
            </w: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Планирование деятельности </w:t>
            </w:r>
          </w:p>
        </w:tc>
        <w:tc>
          <w:tcPr>
            <w:tcW w:w="9840" w:type="dxa"/>
          </w:tcPr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общей и конкретной цели.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задач.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деятельности с применением «звездочки планирования».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деятельности: построение критического пути.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 w:rsidRPr="005E564F">
              <w:t>2,3</w:t>
            </w: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Самостоятельная работа обучающихся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задач на основе общей информации рекомендательно-инструктивного характера.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6.2</w:t>
            </w:r>
            <w:r w:rsidRPr="00FA3EFD">
              <w:rPr>
                <w:b/>
                <w:bCs/>
                <w:sz w:val="28"/>
                <w:szCs w:val="28"/>
              </w:rPr>
              <w:t xml:space="preserve">. </w:t>
            </w: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B01772">
              <w:rPr>
                <w:sz w:val="28"/>
                <w:szCs w:val="28"/>
              </w:rPr>
              <w:t>Принятие решений</w:t>
            </w: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00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46894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Pr="00B01772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проблемы.</w:t>
            </w:r>
          </w:p>
        </w:tc>
        <w:tc>
          <w:tcPr>
            <w:tcW w:w="1200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 w:rsidRPr="005E564F">
              <w:t>2,3</w:t>
            </w: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проблемы. Анализ ошибок в постановке проблемы.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техники «пять </w:t>
            </w:r>
            <w:r>
              <w:rPr>
                <w:sz w:val="28"/>
                <w:szCs w:val="28"/>
                <w:lang w:val="en-US"/>
              </w:rPr>
              <w:t>W</w:t>
            </w:r>
            <w:r w:rsidRPr="00B017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один Н вопросов» в процессе принятия решения по заданным критериям.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техники «дерева решений» в процессе принятия решения.2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 эффектов.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рисков и допущений.</w:t>
            </w:r>
          </w:p>
          <w:p w:rsidR="00446894" w:rsidRPr="00B01772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критериев для  оценки продукта на основе требований заказчика.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Самостоятельная работа обучающихся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ситуации.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техники двумерного списка в процессе принятия решения.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проблемы в модельной ситуации.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причинно-следственной диаграммы в процессе приятия решения.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техники списка в процессе  принятия решения.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FA3EFD">
              <w:rPr>
                <w:b/>
                <w:bCs/>
                <w:sz w:val="28"/>
                <w:szCs w:val="28"/>
              </w:rPr>
              <w:t>.</w:t>
            </w: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Компетенция в </w:t>
            </w:r>
            <w:r w:rsidRPr="00FA3EFD">
              <w:rPr>
                <w:b/>
                <w:bCs/>
                <w:sz w:val="28"/>
                <w:szCs w:val="28"/>
              </w:rPr>
              <w:lastRenderedPageBreak/>
              <w:t>сфере коммуникации</w:t>
            </w:r>
          </w:p>
        </w:tc>
        <w:tc>
          <w:tcPr>
            <w:tcW w:w="9840" w:type="dxa"/>
          </w:tcPr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446894" w:rsidRPr="007871E7" w:rsidRDefault="00446894" w:rsidP="0044689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871E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7.1</w:t>
            </w:r>
            <w:r w:rsidRPr="00FA3EFD">
              <w:rPr>
                <w:b/>
                <w:bCs/>
                <w:sz w:val="28"/>
                <w:szCs w:val="28"/>
              </w:rPr>
              <w:t xml:space="preserve">. </w:t>
            </w:r>
          </w:p>
          <w:p w:rsidR="00446894" w:rsidRPr="00067DA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67DAD">
              <w:rPr>
                <w:sz w:val="28"/>
                <w:szCs w:val="28"/>
              </w:rPr>
              <w:t>Работа в команде (группе)</w:t>
            </w:r>
          </w:p>
        </w:tc>
        <w:tc>
          <w:tcPr>
            <w:tcW w:w="9840" w:type="dxa"/>
          </w:tcPr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00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понимания партнера в процессе коммуникации.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игра «Есть идея».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группового обсуждения.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Тупиковые ситуации в процессе группового обсуждения.</w:t>
            </w:r>
          </w:p>
        </w:tc>
        <w:tc>
          <w:tcPr>
            <w:tcW w:w="1200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 w:rsidRPr="005E564F">
              <w:t>2,3</w:t>
            </w: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Самостоятельная работа обучающихся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коммуникативной игре «Есть идея».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продукта письменной коммуникации сложной структуры, содержащего различные позиции.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7.2</w:t>
            </w:r>
            <w:r w:rsidRPr="00FA3EFD">
              <w:rPr>
                <w:b/>
                <w:bCs/>
                <w:sz w:val="28"/>
                <w:szCs w:val="28"/>
              </w:rPr>
              <w:t xml:space="preserve">. </w:t>
            </w:r>
          </w:p>
          <w:p w:rsidR="00446894" w:rsidRPr="00067DA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67DAD">
              <w:rPr>
                <w:sz w:val="28"/>
                <w:szCs w:val="28"/>
              </w:rPr>
              <w:t>Эффективное общение: монолог, диалог</w:t>
            </w:r>
          </w:p>
        </w:tc>
        <w:tc>
          <w:tcPr>
            <w:tcW w:w="9840" w:type="dxa"/>
          </w:tcPr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00" w:type="dxa"/>
            <w:vMerge w:val="restart"/>
          </w:tcPr>
          <w:p w:rsidR="00446894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наглядности в процессе выступления.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Служебный доклад с использованием наглядности.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Публичное выступление в модельной ситуации.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на слух мнений, суждений, позиций.</w:t>
            </w:r>
          </w:p>
        </w:tc>
        <w:tc>
          <w:tcPr>
            <w:tcW w:w="1200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446894" w:rsidRDefault="00446894" w:rsidP="00446894">
            <w:pPr>
              <w:jc w:val="center"/>
            </w:pPr>
            <w:r w:rsidRPr="005E564F">
              <w:t>2,3</w:t>
            </w:r>
          </w:p>
        </w:tc>
      </w:tr>
      <w:tr w:rsidR="00446894" w:rsidTr="00446894">
        <w:tc>
          <w:tcPr>
            <w:tcW w:w="2748" w:type="dxa"/>
            <w:vMerge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446894" w:rsidRPr="00393EA1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Самостоятельная работа обучающихся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выступления на основе предоставленной наглядности.</w:t>
            </w:r>
          </w:p>
          <w:p w:rsidR="00446894" w:rsidRDefault="00446894" w:rsidP="0044689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публичного выступления в модельной ситуации</w:t>
            </w:r>
          </w:p>
        </w:tc>
        <w:tc>
          <w:tcPr>
            <w:tcW w:w="1200" w:type="dxa"/>
          </w:tcPr>
          <w:p w:rsidR="00446894" w:rsidRPr="00FA3EFD" w:rsidRDefault="00446894" w:rsidP="0044689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4" w:type="dxa"/>
            <w:vMerge w:val="restart"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  <w:tr w:rsidR="00446894" w:rsidTr="00446894">
        <w:tc>
          <w:tcPr>
            <w:tcW w:w="12588" w:type="dxa"/>
            <w:gridSpan w:val="2"/>
          </w:tcPr>
          <w:p w:rsidR="00446894" w:rsidRDefault="00446894" w:rsidP="004468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200" w:type="dxa"/>
          </w:tcPr>
          <w:p w:rsidR="00446894" w:rsidRPr="00727F66" w:rsidRDefault="00446894" w:rsidP="00446894">
            <w:pPr>
              <w:jc w:val="center"/>
              <w:rPr>
                <w:b/>
                <w:bCs/>
                <w:highlight w:val="yellow"/>
              </w:rPr>
            </w:pPr>
            <w:r w:rsidRPr="00E83877">
              <w:rPr>
                <w:b/>
                <w:bCs/>
              </w:rPr>
              <w:t>12</w:t>
            </w:r>
            <w:r>
              <w:rPr>
                <w:b/>
                <w:bCs/>
              </w:rPr>
              <w:t>2</w:t>
            </w:r>
          </w:p>
        </w:tc>
        <w:tc>
          <w:tcPr>
            <w:tcW w:w="1494" w:type="dxa"/>
            <w:vMerge/>
            <w:shd w:val="clear" w:color="auto" w:fill="F2F2F2"/>
          </w:tcPr>
          <w:p w:rsidR="00446894" w:rsidRDefault="00446894" w:rsidP="00446894">
            <w:pPr>
              <w:jc w:val="center"/>
            </w:pPr>
          </w:p>
        </w:tc>
      </w:tr>
    </w:tbl>
    <w:p w:rsidR="00D55FC3" w:rsidRDefault="00D55FC3" w:rsidP="00B44017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  <w:sectPr w:rsidR="00D55FC3" w:rsidSect="002B100E">
          <w:pgSz w:w="16838" w:h="11906" w:orient="landscape"/>
          <w:pgMar w:top="851" w:right="638" w:bottom="1701" w:left="1134" w:header="709" w:footer="709" w:gutter="0"/>
          <w:cols w:space="708"/>
          <w:docGrid w:linePitch="360"/>
        </w:sectPr>
      </w:pPr>
    </w:p>
    <w:p w:rsidR="00D55FC3" w:rsidRPr="0028065A" w:rsidRDefault="00D55FC3" w:rsidP="002B10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28065A">
        <w:rPr>
          <w:b/>
          <w:bCs/>
          <w:caps/>
          <w:sz w:val="28"/>
          <w:szCs w:val="28"/>
        </w:rPr>
        <w:lastRenderedPageBreak/>
        <w:t>3</w:t>
      </w:r>
      <w:r>
        <w:rPr>
          <w:b/>
          <w:bCs/>
          <w:caps/>
          <w:sz w:val="28"/>
          <w:szCs w:val="28"/>
        </w:rPr>
        <w:t xml:space="preserve">.  </w:t>
      </w:r>
      <w:r w:rsidRPr="0028065A">
        <w:rPr>
          <w:b/>
          <w:bCs/>
          <w:caps/>
          <w:sz w:val="28"/>
          <w:szCs w:val="28"/>
        </w:rPr>
        <w:t xml:space="preserve">условия реализации </w:t>
      </w:r>
      <w:r>
        <w:rPr>
          <w:b/>
          <w:bCs/>
          <w:caps/>
          <w:sz w:val="28"/>
          <w:szCs w:val="28"/>
        </w:rPr>
        <w:t>УЧЕБНОЙ</w:t>
      </w:r>
      <w:r w:rsidRPr="0028065A">
        <w:rPr>
          <w:b/>
          <w:bCs/>
          <w:caps/>
          <w:sz w:val="28"/>
          <w:szCs w:val="28"/>
        </w:rPr>
        <w:t xml:space="preserve"> дисциплины</w:t>
      </w:r>
    </w:p>
    <w:p w:rsidR="00D55FC3" w:rsidRPr="00C24C91" w:rsidRDefault="00D55FC3" w:rsidP="004D2ACD">
      <w:pPr>
        <w:pStyle w:val="a3"/>
        <w:ind w:left="0" w:hanging="142"/>
        <w:rPr>
          <w:b/>
          <w:bCs/>
          <w:sz w:val="28"/>
          <w:szCs w:val="28"/>
        </w:rPr>
      </w:pPr>
    </w:p>
    <w:p w:rsidR="00446894" w:rsidRDefault="00446894" w:rsidP="00446894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46894" w:rsidRPr="00224916" w:rsidRDefault="00446894" w:rsidP="00446894">
      <w:pPr>
        <w:spacing w:line="276" w:lineRule="auto"/>
        <w:ind w:firstLine="567"/>
        <w:jc w:val="both"/>
        <w:rPr>
          <w:sz w:val="28"/>
          <w:szCs w:val="28"/>
        </w:rPr>
      </w:pPr>
      <w:r w:rsidRPr="00224916">
        <w:rPr>
          <w:sz w:val="28"/>
          <w:szCs w:val="28"/>
        </w:rPr>
        <w:t>Реализация программы дисциплины требует наличия кабинета социально-экономических дисциплин.</w:t>
      </w:r>
    </w:p>
    <w:p w:rsidR="00446894" w:rsidRPr="00224916" w:rsidRDefault="00446894" w:rsidP="00446894">
      <w:pPr>
        <w:spacing w:line="276" w:lineRule="auto"/>
        <w:ind w:firstLine="567"/>
        <w:jc w:val="both"/>
        <w:rPr>
          <w:sz w:val="28"/>
          <w:szCs w:val="28"/>
        </w:rPr>
      </w:pPr>
      <w:r w:rsidRPr="00224916">
        <w:rPr>
          <w:sz w:val="28"/>
          <w:szCs w:val="28"/>
        </w:rPr>
        <w:t>Оборудование учебного кабинета: ученические парты, ученические стулья, рабочее место преподавателя, доска, учебно-методическая стенка, тематические стенды, стеллажи для хранения учебных пособий.</w:t>
      </w:r>
    </w:p>
    <w:p w:rsidR="00446894" w:rsidRPr="00224916" w:rsidRDefault="00446894" w:rsidP="00446894">
      <w:pPr>
        <w:spacing w:line="276" w:lineRule="auto"/>
        <w:ind w:firstLine="567"/>
        <w:jc w:val="both"/>
        <w:rPr>
          <w:sz w:val="28"/>
          <w:szCs w:val="28"/>
        </w:rPr>
      </w:pPr>
      <w:r w:rsidRPr="00224916">
        <w:rPr>
          <w:sz w:val="28"/>
          <w:szCs w:val="28"/>
        </w:rPr>
        <w:t>Технические средства обучение: телевизор, компьютер.</w:t>
      </w:r>
    </w:p>
    <w:p w:rsidR="00446894" w:rsidRPr="00224916" w:rsidRDefault="00446894" w:rsidP="00446894">
      <w:pPr>
        <w:ind w:firstLine="567"/>
        <w:jc w:val="both"/>
        <w:rPr>
          <w:b/>
          <w:bCs/>
          <w:sz w:val="28"/>
          <w:szCs w:val="28"/>
        </w:rPr>
      </w:pPr>
    </w:p>
    <w:p w:rsidR="00446894" w:rsidRPr="00224916" w:rsidRDefault="00446894" w:rsidP="00446894">
      <w:pPr>
        <w:ind w:firstLine="567"/>
        <w:jc w:val="both"/>
        <w:rPr>
          <w:b/>
          <w:bCs/>
          <w:sz w:val="28"/>
          <w:szCs w:val="28"/>
        </w:rPr>
      </w:pPr>
      <w:r w:rsidRPr="00224916">
        <w:rPr>
          <w:b/>
          <w:bCs/>
          <w:sz w:val="28"/>
          <w:szCs w:val="28"/>
        </w:rPr>
        <w:t>3.2. Информационное обеспечение обучения</w:t>
      </w:r>
    </w:p>
    <w:p w:rsidR="00446894" w:rsidRPr="00224916" w:rsidRDefault="00446894" w:rsidP="00446894">
      <w:pPr>
        <w:ind w:firstLine="567"/>
        <w:jc w:val="both"/>
        <w:rPr>
          <w:b/>
          <w:bCs/>
          <w:sz w:val="28"/>
          <w:szCs w:val="28"/>
        </w:rPr>
      </w:pPr>
      <w:r w:rsidRPr="00224916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46894" w:rsidRPr="00224916" w:rsidRDefault="00446894" w:rsidP="00446894">
      <w:pPr>
        <w:ind w:firstLine="567"/>
        <w:jc w:val="both"/>
        <w:rPr>
          <w:b/>
          <w:bCs/>
          <w:sz w:val="28"/>
          <w:szCs w:val="28"/>
        </w:rPr>
      </w:pPr>
    </w:p>
    <w:p w:rsidR="00446894" w:rsidRPr="00224916" w:rsidRDefault="00446894" w:rsidP="00446894">
      <w:pPr>
        <w:jc w:val="both"/>
        <w:rPr>
          <w:sz w:val="28"/>
          <w:szCs w:val="28"/>
        </w:rPr>
      </w:pPr>
      <w:r w:rsidRPr="00224916">
        <w:rPr>
          <w:sz w:val="28"/>
          <w:szCs w:val="28"/>
        </w:rPr>
        <w:t>Основные источники:</w:t>
      </w:r>
    </w:p>
    <w:p w:rsidR="00446894" w:rsidRPr="00224916" w:rsidRDefault="00446894" w:rsidP="00446894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24916">
        <w:rPr>
          <w:sz w:val="28"/>
          <w:szCs w:val="28"/>
        </w:rPr>
        <w:t>Голуб Г.Б., Перелыгина Е.А. Введение  в профессию: общие компетенции профессионала: Учебные материалы.- Самара: ЦПО, 2011.</w:t>
      </w:r>
    </w:p>
    <w:p w:rsidR="00446894" w:rsidRPr="00224916" w:rsidRDefault="00446894" w:rsidP="00446894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24916">
        <w:rPr>
          <w:sz w:val="28"/>
          <w:szCs w:val="28"/>
        </w:rPr>
        <w:t>Голуб Г.Б., Перелыгина Е.А. Введение в профессию: общие компетенции профессионала. Эффективное поведение на рынке труда. Основные предпринимательства</w:t>
      </w:r>
      <w:r w:rsidRPr="00224916">
        <w:rPr>
          <w:b/>
          <w:bCs/>
          <w:sz w:val="28"/>
          <w:szCs w:val="28"/>
        </w:rPr>
        <w:t>:</w:t>
      </w:r>
      <w:r w:rsidRPr="00224916">
        <w:rPr>
          <w:sz w:val="28"/>
          <w:szCs w:val="28"/>
        </w:rPr>
        <w:t xml:space="preserve"> Гиды для преподавателей. - Самара; ЦПО, 2011</w:t>
      </w:r>
    </w:p>
    <w:p w:rsidR="00446894" w:rsidRPr="00224916" w:rsidRDefault="00446894" w:rsidP="00446894">
      <w:pPr>
        <w:jc w:val="both"/>
        <w:rPr>
          <w:rFonts w:ascii="Cambria" w:hAnsi="Cambria" w:cs="Cambria"/>
          <w:sz w:val="28"/>
          <w:szCs w:val="28"/>
        </w:rPr>
      </w:pPr>
    </w:p>
    <w:p w:rsidR="00446894" w:rsidRPr="00224916" w:rsidRDefault="00446894" w:rsidP="00446894">
      <w:pPr>
        <w:jc w:val="both"/>
        <w:rPr>
          <w:sz w:val="28"/>
          <w:szCs w:val="28"/>
        </w:rPr>
      </w:pPr>
      <w:r w:rsidRPr="00224916">
        <w:rPr>
          <w:sz w:val="28"/>
          <w:szCs w:val="28"/>
        </w:rPr>
        <w:t>Дополнительные  источники:</w:t>
      </w:r>
    </w:p>
    <w:p w:rsidR="00446894" w:rsidRPr="00224916" w:rsidRDefault="00446894" w:rsidP="00446894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24916">
        <w:rPr>
          <w:sz w:val="28"/>
          <w:szCs w:val="28"/>
        </w:rPr>
        <w:t>Винокурова С.И. Ключевые профессиональные компетенции. Модуль «Социально-коммуникативная деятельность». Учебные материалы для учащихся и студентов учреждений профессионального образования. - Самара: ЦПО, 20</w:t>
      </w:r>
      <w:r w:rsidR="00B4168C">
        <w:rPr>
          <w:sz w:val="28"/>
          <w:szCs w:val="28"/>
        </w:rPr>
        <w:t>11</w:t>
      </w:r>
      <w:r w:rsidRPr="00224916">
        <w:rPr>
          <w:sz w:val="28"/>
          <w:szCs w:val="28"/>
        </w:rPr>
        <w:t>г.</w:t>
      </w:r>
    </w:p>
    <w:p w:rsidR="00446894" w:rsidRPr="00224916" w:rsidRDefault="00446894" w:rsidP="00446894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24916">
        <w:rPr>
          <w:sz w:val="28"/>
          <w:szCs w:val="28"/>
        </w:rPr>
        <w:t>Ефимова С.А. Ключевые профессиональные компетенции. Модуль «Работа с информацией». Учебные материалы для учащихся и студентов учреждений профессионального образования. - Самара: ЦПО, 20</w:t>
      </w:r>
      <w:r w:rsidR="00B4168C">
        <w:rPr>
          <w:sz w:val="28"/>
          <w:szCs w:val="28"/>
        </w:rPr>
        <w:t>11</w:t>
      </w:r>
      <w:r w:rsidRPr="00224916">
        <w:rPr>
          <w:sz w:val="28"/>
          <w:szCs w:val="28"/>
        </w:rPr>
        <w:t>.</w:t>
      </w:r>
    </w:p>
    <w:p w:rsidR="00446894" w:rsidRPr="00224916" w:rsidRDefault="00446894" w:rsidP="00446894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24916">
        <w:rPr>
          <w:sz w:val="28"/>
          <w:szCs w:val="28"/>
        </w:rPr>
        <w:t>Ефимова С.А. Ключевые профессиональные компетенции. Модуль «Решение проблем». Учебные материалы для учащихся и студентов учреждений профессионального образования. - Самара: ЦПО, 20</w:t>
      </w:r>
      <w:r w:rsidR="00B4168C">
        <w:rPr>
          <w:sz w:val="28"/>
          <w:szCs w:val="28"/>
        </w:rPr>
        <w:t>11</w:t>
      </w:r>
      <w:bookmarkStart w:id="1" w:name="_GoBack"/>
      <w:bookmarkEnd w:id="1"/>
      <w:r w:rsidRPr="00224916">
        <w:rPr>
          <w:sz w:val="28"/>
          <w:szCs w:val="28"/>
        </w:rPr>
        <w:t>.</w:t>
      </w:r>
    </w:p>
    <w:p w:rsidR="00446894" w:rsidRPr="00224916" w:rsidRDefault="00446894" w:rsidP="00446894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24916">
        <w:rPr>
          <w:sz w:val="28"/>
          <w:szCs w:val="28"/>
        </w:rPr>
        <w:t>Интернет – ресурсы</w:t>
      </w:r>
    </w:p>
    <w:p w:rsidR="00446894" w:rsidRPr="00224916" w:rsidRDefault="00446894" w:rsidP="00446894">
      <w:pPr>
        <w:spacing w:after="200" w:line="276" w:lineRule="auto"/>
        <w:ind w:left="1276" w:hanging="720"/>
        <w:rPr>
          <w:b/>
          <w:bCs/>
          <w:sz w:val="28"/>
          <w:szCs w:val="28"/>
        </w:rPr>
      </w:pPr>
    </w:p>
    <w:p w:rsidR="00446894" w:rsidRPr="00224916" w:rsidRDefault="00446894" w:rsidP="00446894">
      <w:pPr>
        <w:spacing w:after="200" w:line="276" w:lineRule="auto"/>
        <w:rPr>
          <w:b/>
          <w:bCs/>
          <w:sz w:val="28"/>
          <w:szCs w:val="28"/>
        </w:rPr>
      </w:pPr>
    </w:p>
    <w:p w:rsidR="00446894" w:rsidRDefault="00446894" w:rsidP="00446894">
      <w:pPr>
        <w:spacing w:after="200" w:line="276" w:lineRule="auto"/>
        <w:rPr>
          <w:b/>
          <w:bCs/>
          <w:sz w:val="28"/>
          <w:szCs w:val="28"/>
        </w:rPr>
      </w:pPr>
    </w:p>
    <w:p w:rsidR="00446894" w:rsidRPr="00224916" w:rsidRDefault="00446894" w:rsidP="00446894">
      <w:pPr>
        <w:spacing w:after="200" w:line="276" w:lineRule="auto"/>
        <w:rPr>
          <w:b/>
          <w:bCs/>
          <w:sz w:val="28"/>
          <w:szCs w:val="28"/>
        </w:rPr>
      </w:pPr>
    </w:p>
    <w:p w:rsidR="00446894" w:rsidRPr="00224916" w:rsidRDefault="00446894" w:rsidP="00446894">
      <w:pPr>
        <w:ind w:left="-284"/>
        <w:rPr>
          <w:b/>
          <w:bCs/>
          <w:sz w:val="28"/>
          <w:szCs w:val="28"/>
        </w:rPr>
      </w:pPr>
      <w:r w:rsidRPr="00224916">
        <w:rPr>
          <w:b/>
          <w:bCs/>
          <w:sz w:val="28"/>
          <w:szCs w:val="28"/>
        </w:rPr>
        <w:lastRenderedPageBreak/>
        <w:t>4. КОНТРОЛЬ И ОЦЕНКА РЕЗУЛЬТАТОВ ОСВОЕНИЯ УЧЕБНОЙ ПРОГРАММЫ</w:t>
      </w:r>
    </w:p>
    <w:p w:rsidR="00446894" w:rsidRPr="00224916" w:rsidRDefault="00446894" w:rsidP="00446894">
      <w:pPr>
        <w:ind w:left="-284"/>
        <w:jc w:val="both"/>
        <w:rPr>
          <w:sz w:val="28"/>
          <w:szCs w:val="28"/>
        </w:rPr>
      </w:pPr>
      <w:r w:rsidRPr="00224916">
        <w:rPr>
          <w:b/>
          <w:bCs/>
          <w:sz w:val="28"/>
          <w:szCs w:val="28"/>
        </w:rPr>
        <w:t xml:space="preserve">Контроль и оценка </w:t>
      </w:r>
      <w:r w:rsidRPr="00224916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тестирования.</w:t>
      </w:r>
    </w:p>
    <w:p w:rsidR="00446894" w:rsidRPr="00224916" w:rsidRDefault="00446894" w:rsidP="00446894">
      <w:pPr>
        <w:ind w:left="-28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3"/>
        <w:gridCol w:w="5297"/>
      </w:tblGrid>
      <w:tr w:rsidR="00446894" w:rsidRPr="00224916" w:rsidTr="00446894">
        <w:trPr>
          <w:jc w:val="center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94" w:rsidRPr="00224916" w:rsidRDefault="00446894" w:rsidP="00446894">
            <w:pPr>
              <w:jc w:val="center"/>
              <w:rPr>
                <w:b/>
                <w:bCs/>
              </w:rPr>
            </w:pPr>
            <w:r w:rsidRPr="00224916">
              <w:rPr>
                <w:b/>
                <w:bCs/>
              </w:rPr>
              <w:t>Результаты обучения</w:t>
            </w:r>
          </w:p>
          <w:p w:rsidR="00446894" w:rsidRPr="00224916" w:rsidRDefault="00446894" w:rsidP="00446894">
            <w:pPr>
              <w:jc w:val="center"/>
              <w:rPr>
                <w:b/>
                <w:bCs/>
              </w:rPr>
            </w:pPr>
            <w:r w:rsidRPr="0022491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94" w:rsidRPr="00224916" w:rsidRDefault="00446894" w:rsidP="00446894">
            <w:pPr>
              <w:jc w:val="center"/>
              <w:rPr>
                <w:b/>
                <w:bCs/>
              </w:rPr>
            </w:pPr>
            <w:r w:rsidRPr="00224916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446894" w:rsidRPr="00224916" w:rsidTr="00446894">
        <w:trPr>
          <w:trHeight w:val="3108"/>
          <w:jc w:val="center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4" w:rsidRPr="001C7A0F" w:rsidRDefault="00446894" w:rsidP="00446894">
            <w:pPr>
              <w:jc w:val="both"/>
            </w:pPr>
            <w:r w:rsidRPr="001C7A0F">
              <w:t>Разделы 1-3</w:t>
            </w:r>
          </w:p>
          <w:p w:rsidR="00446894" w:rsidRPr="001C7A0F" w:rsidRDefault="00446894" w:rsidP="00446894">
            <w:pPr>
              <w:jc w:val="both"/>
              <w:rPr>
                <w:i/>
                <w:iCs/>
              </w:rPr>
            </w:pPr>
            <w:r w:rsidRPr="001C7A0F">
              <w:rPr>
                <w:i/>
                <w:iCs/>
              </w:rPr>
              <w:t>Получить и проанализировать опыт деятельности в соответствии с требованиями уровней I-II: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</w:tabs>
              <w:ind w:left="0" w:firstLine="0"/>
              <w:jc w:val="both"/>
            </w:pPr>
            <w:r w:rsidRPr="001C7A0F">
              <w:t>анализ ситуации,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</w:tabs>
              <w:ind w:left="0" w:firstLine="0"/>
              <w:jc w:val="both"/>
            </w:pPr>
            <w:r w:rsidRPr="001C7A0F">
              <w:t>планирование деятельности.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</w:tabs>
              <w:ind w:left="0" w:firstLine="0"/>
              <w:jc w:val="both"/>
            </w:pPr>
            <w:r w:rsidRPr="001C7A0F">
              <w:t>планирование ресурсов,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</w:tabs>
              <w:ind w:left="0" w:firstLine="0"/>
              <w:jc w:val="both"/>
            </w:pPr>
            <w:r w:rsidRPr="001C7A0F">
              <w:t>осуществление текущего контроля деятельности,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</w:tabs>
              <w:ind w:left="0" w:firstLine="0"/>
              <w:jc w:val="both"/>
            </w:pPr>
            <w:r w:rsidRPr="001C7A0F">
              <w:t>оценка результатов деятельности,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</w:tabs>
              <w:ind w:left="0" w:firstLine="0"/>
              <w:jc w:val="both"/>
            </w:pPr>
            <w:r w:rsidRPr="001C7A0F">
              <w:t>поиск информации,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</w:tabs>
              <w:ind w:left="0" w:firstLine="0"/>
              <w:jc w:val="both"/>
            </w:pPr>
            <w:r w:rsidRPr="001C7A0F">
              <w:t>извлечение и первичная обработка информации,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</w:tabs>
              <w:ind w:left="0" w:firstLine="0"/>
              <w:jc w:val="both"/>
            </w:pPr>
            <w:r w:rsidRPr="001C7A0F">
              <w:t>обработка информации,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</w:tabs>
              <w:ind w:left="0" w:firstLine="0"/>
              <w:jc w:val="both"/>
            </w:pPr>
            <w:r w:rsidRPr="001C7A0F">
              <w:t>работа в команде (группе),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</w:tabs>
              <w:ind w:left="0" w:firstLine="0"/>
              <w:jc w:val="both"/>
            </w:pPr>
            <w:r w:rsidRPr="001C7A0F">
              <w:t>устная коммуникация (монолог),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</w:tabs>
              <w:ind w:left="0" w:firstLine="0"/>
              <w:jc w:val="both"/>
            </w:pPr>
            <w:r w:rsidRPr="001C7A0F">
              <w:t>восприятие содержание информации в процессе устной коммуникации,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</w:tabs>
              <w:ind w:left="0" w:firstLine="0"/>
              <w:jc w:val="both"/>
            </w:pPr>
            <w:r w:rsidRPr="001C7A0F">
              <w:t>письменная коммуникация,</w:t>
            </w:r>
          </w:p>
          <w:p w:rsidR="00446894" w:rsidRPr="001C7A0F" w:rsidRDefault="00446894" w:rsidP="00446894">
            <w:pPr>
              <w:jc w:val="both"/>
            </w:pPr>
            <w:r w:rsidRPr="001C7A0F">
              <w:t>Раздел 4</w:t>
            </w:r>
          </w:p>
          <w:p w:rsidR="00446894" w:rsidRPr="001C7A0F" w:rsidRDefault="00446894" w:rsidP="0044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1C7A0F">
              <w:rPr>
                <w:i/>
                <w:iCs/>
              </w:rPr>
              <w:t>знать: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</w:tabs>
              <w:ind w:left="0" w:firstLine="0"/>
              <w:jc w:val="both"/>
            </w:pPr>
            <w:r w:rsidRPr="001C7A0F">
              <w:t>сущность и социальную значимость своей будущей профессии,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</w:tabs>
              <w:ind w:left="0" w:firstLine="0"/>
              <w:jc w:val="both"/>
            </w:pPr>
            <w:r w:rsidRPr="001C7A0F">
              <w:t>оценки социальной значимости своей профессии,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</w:tabs>
              <w:ind w:left="0" w:firstLine="0"/>
              <w:jc w:val="both"/>
            </w:pPr>
            <w:r w:rsidRPr="001C7A0F">
              <w:t>типичные и особенные требования работодателя к работнику (в соответствии с будущей профессией).</w:t>
            </w:r>
          </w:p>
          <w:p w:rsidR="00446894" w:rsidRPr="001C7A0F" w:rsidRDefault="00446894" w:rsidP="00446894">
            <w:pPr>
              <w:jc w:val="both"/>
            </w:pPr>
            <w:r w:rsidRPr="001C7A0F">
              <w:t>Разделы 5-7</w:t>
            </w:r>
          </w:p>
          <w:p w:rsidR="00446894" w:rsidRPr="001C7A0F" w:rsidRDefault="00446894" w:rsidP="00446894">
            <w:pPr>
              <w:jc w:val="both"/>
              <w:rPr>
                <w:i/>
                <w:iCs/>
              </w:rPr>
            </w:pPr>
            <w:r w:rsidRPr="001C7A0F">
              <w:rPr>
                <w:i/>
                <w:iCs/>
              </w:rPr>
              <w:t>Получить и проанализировать опыт деятельности в соответствии с требованиями уровней III: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  <w:tab w:val="num" w:pos="1440"/>
              </w:tabs>
              <w:ind w:left="0" w:firstLine="0"/>
              <w:jc w:val="both"/>
            </w:pPr>
            <w:r w:rsidRPr="001C7A0F">
              <w:t>анализ ситуации,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  <w:tab w:val="num" w:pos="1440"/>
              </w:tabs>
              <w:ind w:left="0" w:firstLine="0"/>
              <w:jc w:val="both"/>
            </w:pPr>
            <w:r w:rsidRPr="001C7A0F">
              <w:t xml:space="preserve">принятие ответственного решения, 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  <w:tab w:val="num" w:pos="1440"/>
              </w:tabs>
              <w:ind w:left="0" w:firstLine="0"/>
              <w:jc w:val="both"/>
            </w:pPr>
            <w:r w:rsidRPr="001C7A0F">
              <w:t>определение методов решения профессиональных задач,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  <w:tab w:val="num" w:pos="1440"/>
              </w:tabs>
              <w:ind w:left="0" w:firstLine="0"/>
              <w:jc w:val="both"/>
            </w:pPr>
            <w:r w:rsidRPr="001C7A0F">
              <w:t xml:space="preserve">планирование деятельности, 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  <w:tab w:val="num" w:pos="1440"/>
              </w:tabs>
              <w:ind w:left="0" w:firstLine="0"/>
              <w:jc w:val="both"/>
            </w:pPr>
            <w:r w:rsidRPr="001C7A0F">
              <w:t>оценка результатов деятельности,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  <w:tab w:val="num" w:pos="1440"/>
              </w:tabs>
              <w:ind w:left="0" w:firstLine="0"/>
              <w:jc w:val="both"/>
            </w:pPr>
            <w:r w:rsidRPr="001C7A0F">
              <w:t>поиск информации,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  <w:tab w:val="num" w:pos="1440"/>
              </w:tabs>
              <w:ind w:left="0" w:firstLine="0"/>
              <w:jc w:val="both"/>
            </w:pPr>
            <w:r w:rsidRPr="001C7A0F">
              <w:lastRenderedPageBreak/>
              <w:t>извлечение и первичная обработка информации,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  <w:tab w:val="num" w:pos="1440"/>
              </w:tabs>
              <w:ind w:left="0" w:firstLine="0"/>
              <w:jc w:val="both"/>
            </w:pPr>
            <w:r w:rsidRPr="001C7A0F">
              <w:t>обработка информации,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  <w:tab w:val="num" w:pos="1440"/>
              </w:tabs>
              <w:ind w:left="0" w:firstLine="0"/>
              <w:jc w:val="both"/>
            </w:pPr>
            <w:r w:rsidRPr="001C7A0F">
              <w:t>работа в команде (группе),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  <w:tab w:val="num" w:pos="1440"/>
              </w:tabs>
              <w:ind w:left="0" w:firstLine="0"/>
              <w:jc w:val="both"/>
            </w:pPr>
            <w:r w:rsidRPr="001C7A0F">
              <w:t>устная коммуникация (монолог),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  <w:tab w:val="num" w:pos="1440"/>
              </w:tabs>
              <w:ind w:left="0" w:firstLine="0"/>
              <w:jc w:val="both"/>
            </w:pPr>
            <w:r w:rsidRPr="001C7A0F">
              <w:t>восприятие содержания информации в процессе устной коммуникации,</w:t>
            </w:r>
          </w:p>
          <w:p w:rsidR="00446894" w:rsidRPr="001C7A0F" w:rsidRDefault="00446894" w:rsidP="00446894">
            <w:pPr>
              <w:numPr>
                <w:ilvl w:val="0"/>
                <w:numId w:val="10"/>
              </w:numPr>
              <w:tabs>
                <w:tab w:val="clear" w:pos="1287"/>
                <w:tab w:val="num" w:pos="284"/>
                <w:tab w:val="num" w:pos="1440"/>
              </w:tabs>
              <w:ind w:left="0" w:firstLine="0"/>
              <w:jc w:val="both"/>
            </w:pPr>
            <w:r w:rsidRPr="001C7A0F">
              <w:t>письменная коммуникация.</w:t>
            </w:r>
          </w:p>
          <w:p w:rsidR="00446894" w:rsidRPr="001C7A0F" w:rsidRDefault="00446894" w:rsidP="00446894">
            <w:pPr>
              <w:jc w:val="both"/>
            </w:pPr>
          </w:p>
          <w:p w:rsidR="00446894" w:rsidRPr="00224916" w:rsidRDefault="00446894" w:rsidP="00446894">
            <w:pPr>
              <w:ind w:left="1287"/>
              <w:jc w:val="both"/>
              <w:rPr>
                <w:sz w:val="28"/>
                <w:szCs w:val="28"/>
              </w:rPr>
            </w:pPr>
          </w:p>
        </w:tc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894" w:rsidRPr="00224916" w:rsidRDefault="00446894" w:rsidP="00446894">
            <w:pPr>
              <w:rPr>
                <w:sz w:val="28"/>
                <w:szCs w:val="28"/>
              </w:rPr>
            </w:pPr>
            <w:r w:rsidRPr="00224916">
              <w:lastRenderedPageBreak/>
              <w:t xml:space="preserve">Планирует деятельность по решению задачи в рамках заданных (известных) технологий, в том числе выделяя отдельные составляющие технологии  </w:t>
            </w:r>
          </w:p>
          <w:p w:rsidR="00446894" w:rsidRPr="00224916" w:rsidRDefault="00446894" w:rsidP="00446894">
            <w:r w:rsidRPr="00224916">
              <w:t>Анализирует потребности в ресурсах и планирует ресурсы в соответствии с заданным способом решения задачи</w:t>
            </w:r>
          </w:p>
          <w:p w:rsidR="00446894" w:rsidRPr="00224916" w:rsidRDefault="00446894" w:rsidP="00446894">
            <w:r w:rsidRPr="00224916">
              <w:t xml:space="preserve">Самостоятельно создает критерии для анализа рабочей ситуации на основе заданной эталонной ситуации </w:t>
            </w:r>
          </w:p>
          <w:p w:rsidR="00446894" w:rsidRPr="00224916" w:rsidRDefault="00446894" w:rsidP="00446894">
            <w:r w:rsidRPr="00224916">
              <w:t xml:space="preserve">Планирует текущий контроль своей деятельности в соответствии своей заданной технологии деятельности и определенным результатом (целью) или продуктом деятельности </w:t>
            </w:r>
          </w:p>
          <w:p w:rsidR="00446894" w:rsidRPr="00224916" w:rsidRDefault="00446894" w:rsidP="00446894">
            <w:r w:rsidRPr="00224916">
              <w:t xml:space="preserve">Оценивает продукт своей деятельности на основе заданных критериев </w:t>
            </w:r>
          </w:p>
          <w:p w:rsidR="00446894" w:rsidRPr="00224916" w:rsidRDefault="00446894" w:rsidP="00446894">
            <w:r w:rsidRPr="00224916">
              <w:t xml:space="preserve">Планирует продукт (задает характеристики) на основе заданных критериев его оценивают </w:t>
            </w:r>
          </w:p>
          <w:p w:rsidR="00446894" w:rsidRPr="00224916" w:rsidRDefault="00446894" w:rsidP="00446894">
            <w:r w:rsidRPr="00224916">
              <w:t xml:space="preserve">Самостоятельно находит источник информации по заданному вопросу пользуясь электронным или бумажным каталогом, справочно-библиографическими пособиями, поисковыми системами Интернета </w:t>
            </w:r>
          </w:p>
          <w:p w:rsidR="00446894" w:rsidRPr="00224916" w:rsidRDefault="00446894" w:rsidP="00446894">
            <w:r w:rsidRPr="00224916">
              <w:t>Извлекает информацию по двум  и более основаниям из одного или нескольких источников, содержащих  избыточную в отношениях задачи информационного поиска информацию приводит группировку в классификацию объектов, процессов, явлений; систематизирует информацию в рамках заданной сложной структуры;</w:t>
            </w:r>
          </w:p>
          <w:p w:rsidR="00446894" w:rsidRPr="00224916" w:rsidRDefault="00446894" w:rsidP="00446894">
            <w:r w:rsidRPr="00224916">
              <w:t>Предлагает простую структуру для систематизации информации в соответствие с информационного поиска</w:t>
            </w:r>
          </w:p>
          <w:p w:rsidR="00446894" w:rsidRPr="00224916" w:rsidRDefault="00446894" w:rsidP="00446894">
            <w:r w:rsidRPr="00224916">
              <w:t xml:space="preserve">Дает вывод об объектах, процессах, явлений на основе сравнительного анализа информации о них по заданным критериям или на основе заданных посылок и \ или приводит аргументы в поддержку вывода </w:t>
            </w:r>
          </w:p>
          <w:p w:rsidR="00446894" w:rsidRPr="00224916" w:rsidRDefault="00446894" w:rsidP="00446894">
            <w:r w:rsidRPr="00224916">
              <w:t xml:space="preserve">Договаривается о процедуре и вопросах для </w:t>
            </w:r>
            <w:r w:rsidRPr="00224916">
              <w:lastRenderedPageBreak/>
              <w:t>осуждения в группе  в соответствии с поставленной целью деятельности команды  (группы)</w:t>
            </w:r>
          </w:p>
          <w:p w:rsidR="00446894" w:rsidRPr="00224916" w:rsidRDefault="00446894" w:rsidP="00446894">
            <w:r w:rsidRPr="00224916">
              <w:t>Задает вопросы, проверяет адекватность понимания идей других участников группового обсуждения убеждается, что другие участники группового обсуждения  поняли предложенную идею</w:t>
            </w:r>
          </w:p>
          <w:p w:rsidR="00446894" w:rsidRPr="00224916" w:rsidRDefault="00446894" w:rsidP="00446894">
            <w:r w:rsidRPr="00224916">
              <w:t>Соблюдает заданный жанр высказывания (служебный доклад, выступление на совещании \ собрании, презентация товара / услуг)</w:t>
            </w:r>
          </w:p>
          <w:p w:rsidR="00446894" w:rsidRPr="00224916" w:rsidRDefault="00446894" w:rsidP="00446894">
            <w:r w:rsidRPr="00224916">
              <w:t>Извлекает из устной речи  (монолог, диалог, дискуссия) требуемое содержание фактической информации и логической связи, организующие эту информацию</w:t>
            </w:r>
          </w:p>
          <w:p w:rsidR="00446894" w:rsidRPr="00224916" w:rsidRDefault="00446894" w:rsidP="00446894">
            <w:r w:rsidRPr="00224916">
              <w:t>Создает стандартный продукт письменной коммуникации сложной структуры</w:t>
            </w:r>
          </w:p>
          <w:p w:rsidR="00446894" w:rsidRPr="00224916" w:rsidRDefault="00446894" w:rsidP="00446894">
            <w:r w:rsidRPr="00224916">
              <w:t xml:space="preserve">объясняет сущность деятельности в рамках своей будущей профессии, </w:t>
            </w:r>
          </w:p>
          <w:p w:rsidR="00446894" w:rsidRPr="00224916" w:rsidRDefault="00446894" w:rsidP="00446894">
            <w:r w:rsidRPr="00224916">
              <w:t>воспроизводит оценки социальной значимости своей будущей профессии и объясняет основания для этих оценок,</w:t>
            </w:r>
          </w:p>
          <w:p w:rsidR="00446894" w:rsidRPr="00224916" w:rsidRDefault="00446894" w:rsidP="00446894">
            <w:r w:rsidRPr="00224916">
              <w:t>называет не менее трех возможностей горизонтальной и вертикальной карьеры в рамках будущей профессии.</w:t>
            </w:r>
          </w:p>
        </w:tc>
      </w:tr>
      <w:tr w:rsidR="00446894" w:rsidRPr="00224916" w:rsidTr="00446894">
        <w:trPr>
          <w:trHeight w:val="1974"/>
          <w:jc w:val="center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4" w:rsidRPr="00224916" w:rsidRDefault="00446894" w:rsidP="00446894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5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94" w:rsidRPr="00224916" w:rsidRDefault="00446894" w:rsidP="00446894">
            <w:pPr>
              <w:rPr>
                <w:sz w:val="28"/>
                <w:szCs w:val="28"/>
              </w:rPr>
            </w:pPr>
          </w:p>
        </w:tc>
      </w:tr>
    </w:tbl>
    <w:p w:rsidR="00446894" w:rsidRPr="00224916" w:rsidRDefault="00446894" w:rsidP="00446894">
      <w:pPr>
        <w:ind w:left="-284"/>
        <w:jc w:val="both"/>
        <w:rPr>
          <w:sz w:val="28"/>
          <w:szCs w:val="28"/>
        </w:rPr>
      </w:pPr>
    </w:p>
    <w:p w:rsidR="00446894" w:rsidRPr="00224916" w:rsidRDefault="00446894" w:rsidP="00446894">
      <w:pPr>
        <w:ind w:left="-284"/>
        <w:jc w:val="both"/>
        <w:rPr>
          <w:sz w:val="28"/>
          <w:szCs w:val="28"/>
        </w:rPr>
      </w:pPr>
    </w:p>
    <w:p w:rsidR="00446894" w:rsidRPr="00224916" w:rsidRDefault="00446894" w:rsidP="00446894">
      <w:pPr>
        <w:rPr>
          <w:b/>
          <w:bCs/>
          <w:sz w:val="28"/>
          <w:szCs w:val="28"/>
        </w:rPr>
      </w:pPr>
    </w:p>
    <w:p w:rsidR="00446894" w:rsidRPr="00224916" w:rsidRDefault="00446894" w:rsidP="00446894">
      <w:pPr>
        <w:jc w:val="both"/>
        <w:rPr>
          <w:sz w:val="18"/>
          <w:szCs w:val="18"/>
        </w:rPr>
      </w:pPr>
    </w:p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4916" w:rsidRDefault="00446894" w:rsidP="00446894"/>
    <w:p w:rsidR="00446894" w:rsidRPr="0022636D" w:rsidRDefault="00446894" w:rsidP="00446894">
      <w:pPr>
        <w:spacing w:before="100" w:beforeAutospacing="1"/>
        <w:jc w:val="center"/>
        <w:rPr>
          <w:sz w:val="28"/>
          <w:szCs w:val="28"/>
        </w:rPr>
      </w:pPr>
      <w:r w:rsidRPr="0022636D">
        <w:rPr>
          <w:sz w:val="28"/>
          <w:szCs w:val="28"/>
        </w:rPr>
        <w:lastRenderedPageBreak/>
        <w:t xml:space="preserve">ПРИЛОЖЕНИЕ </w:t>
      </w:r>
    </w:p>
    <w:p w:rsidR="00446894" w:rsidRPr="0022636D" w:rsidRDefault="00446894" w:rsidP="00446894">
      <w:pPr>
        <w:spacing w:before="100" w:beforeAutospacing="1"/>
        <w:jc w:val="center"/>
      </w:pPr>
      <w:r w:rsidRPr="0022636D">
        <w:rPr>
          <w:sz w:val="28"/>
          <w:szCs w:val="28"/>
        </w:rPr>
        <w:t xml:space="preserve">ПЛАНИРОВАНИЕ УЧЕБНЫХ ЗАНЯТИЙ С ИСПОЛЬЗОВАНИЕМ АКТИВНЫХ И ИНТЕРАКТИВНЫХ ФОРМ И МЕТОДОВ ОБУЧЕНИЯ СТУДЕНТОВ </w:t>
      </w:r>
    </w:p>
    <w:p w:rsidR="00446894" w:rsidRPr="0022636D" w:rsidRDefault="00446894" w:rsidP="00446894">
      <w:pPr>
        <w:spacing w:before="100" w:beforeAutospacing="1"/>
        <w:jc w:val="center"/>
      </w:pPr>
    </w:p>
    <w:tbl>
      <w:tblPr>
        <w:tblW w:w="5000" w:type="pct"/>
        <w:tblCellSpacing w:w="0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4"/>
        <w:gridCol w:w="3344"/>
        <w:gridCol w:w="1047"/>
        <w:gridCol w:w="2585"/>
        <w:gridCol w:w="2054"/>
      </w:tblGrid>
      <w:tr w:rsidR="00446894" w:rsidRPr="0022636D" w:rsidTr="00446894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/>
              <w:jc w:val="center"/>
            </w:pPr>
            <w:r w:rsidRPr="0022636D">
              <w:t>№</w:t>
            </w:r>
          </w:p>
          <w:p w:rsidR="00446894" w:rsidRPr="0022636D" w:rsidRDefault="00446894" w:rsidP="00446894">
            <w:pPr>
              <w:spacing w:before="100" w:beforeAutospacing="1" w:after="100" w:afterAutospacing="1"/>
              <w:jc w:val="center"/>
            </w:pPr>
            <w:r w:rsidRPr="0022636D">
              <w:t>п/п</w:t>
            </w:r>
          </w:p>
        </w:tc>
        <w:tc>
          <w:tcPr>
            <w:tcW w:w="1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  <w:jc w:val="center"/>
            </w:pPr>
            <w:r w:rsidRPr="0022636D">
              <w:t>Тема учебных занятий</w:t>
            </w:r>
          </w:p>
        </w:tc>
        <w:tc>
          <w:tcPr>
            <w:tcW w:w="5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/>
              <w:jc w:val="center"/>
            </w:pPr>
            <w:r w:rsidRPr="0022636D">
              <w:t>Кол-во</w:t>
            </w:r>
          </w:p>
          <w:p w:rsidR="00446894" w:rsidRPr="0022636D" w:rsidRDefault="00446894" w:rsidP="00446894">
            <w:pPr>
              <w:spacing w:before="100" w:beforeAutospacing="1" w:after="100" w:afterAutospacing="1"/>
              <w:jc w:val="center"/>
            </w:pPr>
            <w:r w:rsidRPr="0022636D">
              <w:t>часов</w:t>
            </w:r>
          </w:p>
        </w:tc>
        <w:tc>
          <w:tcPr>
            <w:tcW w:w="1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/>
              <w:jc w:val="center"/>
            </w:pPr>
            <w:r w:rsidRPr="0022636D">
              <w:t xml:space="preserve">Активные и интерактивные </w:t>
            </w:r>
          </w:p>
          <w:p w:rsidR="00446894" w:rsidRPr="0022636D" w:rsidRDefault="00446894" w:rsidP="00446894">
            <w:pPr>
              <w:spacing w:before="100" w:beforeAutospacing="1" w:after="100" w:afterAutospacing="1"/>
              <w:jc w:val="center"/>
            </w:pPr>
            <w:r w:rsidRPr="0022636D">
              <w:t>формы и методы обучения</w:t>
            </w: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  <w:jc w:val="center"/>
            </w:pPr>
            <w:r w:rsidRPr="0022636D">
              <w:t>Образовательные результаты</w:t>
            </w:r>
          </w:p>
        </w:tc>
      </w:tr>
      <w:tr w:rsidR="00446894" w:rsidRPr="0022636D" w:rsidTr="00446894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1.</w:t>
            </w:r>
          </w:p>
        </w:tc>
        <w:tc>
          <w:tcPr>
            <w:tcW w:w="1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Определение общей и конкретной цели. Постановка задач.</w:t>
            </w:r>
          </w:p>
        </w:tc>
        <w:tc>
          <w:tcPr>
            <w:tcW w:w="5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 xml:space="preserve">   2</w:t>
            </w:r>
          </w:p>
        </w:tc>
        <w:tc>
          <w:tcPr>
            <w:tcW w:w="1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Проблемная беседа</w:t>
            </w: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after="200"/>
              <w:rPr>
                <w:i/>
                <w:iCs/>
                <w:lang w:eastAsia="en-US"/>
              </w:rPr>
            </w:pPr>
            <w:r w:rsidRPr="0022636D">
              <w:rPr>
                <w:i/>
                <w:iCs/>
                <w:lang w:eastAsia="en-US"/>
              </w:rPr>
              <w:t>У14,У15, З 1, З2, З3, ОК 4, ОК5,ОК6</w:t>
            </w:r>
          </w:p>
        </w:tc>
      </w:tr>
      <w:tr w:rsidR="00446894" w:rsidRPr="0022636D" w:rsidTr="00446894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 xml:space="preserve">2. </w:t>
            </w:r>
          </w:p>
        </w:tc>
        <w:tc>
          <w:tcPr>
            <w:tcW w:w="1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Характеристика ситуации. Анализ ситуации в соответствии с заданными критериями.</w:t>
            </w:r>
          </w:p>
        </w:tc>
        <w:tc>
          <w:tcPr>
            <w:tcW w:w="5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 xml:space="preserve">   2</w:t>
            </w:r>
          </w:p>
        </w:tc>
        <w:tc>
          <w:tcPr>
            <w:tcW w:w="1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/>
            </w:pPr>
            <w:r w:rsidRPr="0022636D">
              <w:t>Анализ конкретных ситуаций</w:t>
            </w:r>
          </w:p>
          <w:p w:rsidR="00446894" w:rsidRPr="0022636D" w:rsidRDefault="00446894" w:rsidP="00446894">
            <w:pPr>
              <w:spacing w:before="100" w:beforeAutospacing="1" w:after="100" w:afterAutospacing="1"/>
            </w:pP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after="160" w:line="259" w:lineRule="auto"/>
              <w:rPr>
                <w:i/>
                <w:iCs/>
                <w:lang w:eastAsia="en-US"/>
              </w:rPr>
            </w:pPr>
            <w:r w:rsidRPr="0022636D">
              <w:rPr>
                <w:i/>
                <w:iCs/>
                <w:lang w:eastAsia="en-US"/>
              </w:rPr>
              <w:t>У3, З 1, З2, З3, ОК2,ОК 3, ОК 4</w:t>
            </w:r>
          </w:p>
        </w:tc>
      </w:tr>
      <w:tr w:rsidR="00446894" w:rsidRPr="0022636D" w:rsidTr="00446894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 xml:space="preserve">3. </w:t>
            </w:r>
          </w:p>
        </w:tc>
        <w:tc>
          <w:tcPr>
            <w:tcW w:w="1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Тренинг понимания партнёра в процессе коммуникации.</w:t>
            </w:r>
          </w:p>
        </w:tc>
        <w:tc>
          <w:tcPr>
            <w:tcW w:w="5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 xml:space="preserve">    2</w:t>
            </w:r>
          </w:p>
        </w:tc>
        <w:tc>
          <w:tcPr>
            <w:tcW w:w="1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Деловая игра</w:t>
            </w: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after="200"/>
              <w:rPr>
                <w:i/>
                <w:iCs/>
                <w:lang w:eastAsia="en-US"/>
              </w:rPr>
            </w:pPr>
            <w:r w:rsidRPr="0022636D">
              <w:rPr>
                <w:i/>
                <w:iCs/>
                <w:lang w:eastAsia="en-US"/>
              </w:rPr>
              <w:t>У14,У15,З 1, З2, З3, ОК2, ОК 4, ОК5,ОК6</w:t>
            </w:r>
          </w:p>
        </w:tc>
      </w:tr>
      <w:tr w:rsidR="00446894" w:rsidRPr="0022636D" w:rsidTr="00446894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4.</w:t>
            </w:r>
          </w:p>
        </w:tc>
        <w:tc>
          <w:tcPr>
            <w:tcW w:w="1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Использование наглядности в процессе выступления</w:t>
            </w:r>
          </w:p>
        </w:tc>
        <w:tc>
          <w:tcPr>
            <w:tcW w:w="5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 xml:space="preserve">    1    </w:t>
            </w:r>
          </w:p>
        </w:tc>
        <w:tc>
          <w:tcPr>
            <w:tcW w:w="1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Работа в малых группах</w:t>
            </w: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after="200" w:line="276" w:lineRule="auto"/>
              <w:rPr>
                <w:i/>
                <w:iCs/>
                <w:lang w:eastAsia="en-US"/>
              </w:rPr>
            </w:pPr>
            <w:r w:rsidRPr="0022636D">
              <w:rPr>
                <w:i/>
                <w:iCs/>
                <w:lang w:eastAsia="en-US"/>
              </w:rPr>
              <w:t>У14,У15,ОК1,З1, З2, З3, ОК2,ОК3, ОК 4, ОК5,ОК6</w:t>
            </w:r>
          </w:p>
        </w:tc>
      </w:tr>
      <w:tr w:rsidR="00446894" w:rsidRPr="0022636D" w:rsidTr="00446894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5.</w:t>
            </w:r>
          </w:p>
        </w:tc>
        <w:tc>
          <w:tcPr>
            <w:tcW w:w="1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Служебный доклад с использованием наглядности. Публичное выступление в модельной ситуации</w:t>
            </w:r>
          </w:p>
        </w:tc>
        <w:tc>
          <w:tcPr>
            <w:tcW w:w="5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 xml:space="preserve">    2</w:t>
            </w:r>
          </w:p>
        </w:tc>
        <w:tc>
          <w:tcPr>
            <w:tcW w:w="1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Ролевая игра</w:t>
            </w: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after="200" w:line="276" w:lineRule="auto"/>
              <w:rPr>
                <w:i/>
                <w:iCs/>
                <w:lang w:eastAsia="en-US"/>
              </w:rPr>
            </w:pPr>
            <w:r w:rsidRPr="0022636D">
              <w:rPr>
                <w:i/>
                <w:iCs/>
                <w:lang w:eastAsia="en-US"/>
              </w:rPr>
              <w:t>У14,У15,ОК1,З1, З2, З3, ОК2,ОК3, ОК 4, ОК5,ОК6</w:t>
            </w:r>
          </w:p>
        </w:tc>
      </w:tr>
      <w:tr w:rsidR="00446894" w:rsidRPr="0022636D" w:rsidTr="00446894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6.</w:t>
            </w:r>
          </w:p>
        </w:tc>
        <w:tc>
          <w:tcPr>
            <w:tcW w:w="1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Вывод на основе заданных посылок. Применение техник опровержения</w:t>
            </w:r>
          </w:p>
        </w:tc>
        <w:tc>
          <w:tcPr>
            <w:tcW w:w="5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 xml:space="preserve">    2</w:t>
            </w:r>
          </w:p>
        </w:tc>
        <w:tc>
          <w:tcPr>
            <w:tcW w:w="1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Групповая работа</w:t>
            </w: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after="160" w:line="259" w:lineRule="auto"/>
              <w:rPr>
                <w:i/>
                <w:iCs/>
                <w:lang w:eastAsia="en-US"/>
              </w:rPr>
            </w:pPr>
            <w:r w:rsidRPr="0022636D">
              <w:rPr>
                <w:i/>
                <w:iCs/>
                <w:lang w:eastAsia="en-US"/>
              </w:rPr>
              <w:t xml:space="preserve">У3, З 1, З2, З3, </w:t>
            </w:r>
          </w:p>
          <w:p w:rsidR="00446894" w:rsidRPr="0022636D" w:rsidRDefault="00446894" w:rsidP="00446894">
            <w:pPr>
              <w:spacing w:after="160" w:line="259" w:lineRule="auto"/>
              <w:rPr>
                <w:i/>
                <w:iCs/>
                <w:lang w:eastAsia="en-US"/>
              </w:rPr>
            </w:pPr>
            <w:r w:rsidRPr="0022636D">
              <w:rPr>
                <w:i/>
                <w:iCs/>
                <w:lang w:eastAsia="en-US"/>
              </w:rPr>
              <w:t>ОК2,ОК 3, ОК 4</w:t>
            </w:r>
          </w:p>
        </w:tc>
      </w:tr>
      <w:tr w:rsidR="00446894" w:rsidRPr="0022636D" w:rsidTr="00446894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7.</w:t>
            </w:r>
          </w:p>
        </w:tc>
        <w:tc>
          <w:tcPr>
            <w:tcW w:w="1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Восстановление и анализ энтимем. Анализ аргументации: определение ошибок в отношении тезиса и аргументов</w:t>
            </w:r>
          </w:p>
        </w:tc>
        <w:tc>
          <w:tcPr>
            <w:tcW w:w="5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 xml:space="preserve">     2</w:t>
            </w:r>
          </w:p>
        </w:tc>
        <w:tc>
          <w:tcPr>
            <w:tcW w:w="13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Ситуационный анализ</w:t>
            </w: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after="160" w:line="259" w:lineRule="auto"/>
              <w:rPr>
                <w:i/>
                <w:iCs/>
                <w:lang w:eastAsia="en-US"/>
              </w:rPr>
            </w:pPr>
            <w:r w:rsidRPr="0022636D">
              <w:rPr>
                <w:i/>
                <w:iCs/>
                <w:lang w:eastAsia="en-US"/>
              </w:rPr>
              <w:t xml:space="preserve">У3, З 1, З2, З3, </w:t>
            </w:r>
          </w:p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rPr>
                <w:i/>
                <w:iCs/>
                <w:lang w:eastAsia="en-US"/>
              </w:rPr>
              <w:t>ОК2,ОК 3, ОК 4</w:t>
            </w:r>
          </w:p>
        </w:tc>
      </w:tr>
      <w:tr w:rsidR="00446894" w:rsidRPr="0022636D" w:rsidTr="00446894">
        <w:trPr>
          <w:trHeight w:val="450"/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 w:line="259" w:lineRule="auto"/>
            </w:pPr>
            <w:r w:rsidRPr="0022636D">
              <w:t>8.</w:t>
            </w:r>
          </w:p>
        </w:tc>
        <w:tc>
          <w:tcPr>
            <w:tcW w:w="174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 w:line="259" w:lineRule="auto"/>
            </w:pPr>
            <w:r w:rsidRPr="0022636D">
              <w:t>Барьеры в общении</w:t>
            </w:r>
          </w:p>
        </w:tc>
        <w:tc>
          <w:tcPr>
            <w:tcW w:w="54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 w:line="259" w:lineRule="auto"/>
            </w:pPr>
            <w:r w:rsidRPr="0022636D">
              <w:t xml:space="preserve">    1</w:t>
            </w:r>
          </w:p>
        </w:tc>
        <w:tc>
          <w:tcPr>
            <w:tcW w:w="134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 w:line="259" w:lineRule="auto"/>
            </w:pPr>
            <w:r w:rsidRPr="0022636D">
              <w:t>Тренинг</w:t>
            </w: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after="160" w:line="259" w:lineRule="auto"/>
              <w:rPr>
                <w:i/>
                <w:iCs/>
                <w:lang w:eastAsia="en-US"/>
              </w:rPr>
            </w:pPr>
            <w:r w:rsidRPr="0022636D">
              <w:rPr>
                <w:i/>
                <w:iCs/>
                <w:lang w:eastAsia="en-US"/>
              </w:rPr>
              <w:t>У11,</w:t>
            </w:r>
            <w:r>
              <w:rPr>
                <w:i/>
                <w:iCs/>
                <w:lang w:eastAsia="en-US"/>
              </w:rPr>
              <w:t xml:space="preserve"> </w:t>
            </w:r>
            <w:r w:rsidRPr="0022636D">
              <w:rPr>
                <w:i/>
                <w:iCs/>
                <w:lang w:eastAsia="en-US"/>
              </w:rPr>
              <w:t>У12, З1, З2, З3, ОК2,ОК 3, ОК 4,ОК5</w:t>
            </w:r>
          </w:p>
        </w:tc>
      </w:tr>
      <w:tr w:rsidR="00446894" w:rsidRPr="0022636D" w:rsidTr="00446894">
        <w:trPr>
          <w:trHeight w:val="885"/>
          <w:tblCellSpacing w:w="0" w:type="dxa"/>
        </w:trPr>
        <w:tc>
          <w:tcPr>
            <w:tcW w:w="304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>9.</w:t>
            </w:r>
          </w:p>
          <w:p w:rsidR="00446894" w:rsidRPr="0022636D" w:rsidRDefault="00446894" w:rsidP="00446894">
            <w:pPr>
              <w:spacing w:before="100" w:beforeAutospacing="1" w:after="100" w:afterAutospacing="1" w:line="259" w:lineRule="auto"/>
            </w:pPr>
          </w:p>
        </w:tc>
        <w:tc>
          <w:tcPr>
            <w:tcW w:w="174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 w:line="259" w:lineRule="auto"/>
            </w:pPr>
            <w:r w:rsidRPr="0022636D">
              <w:rPr>
                <w:bCs/>
              </w:rPr>
              <w:t>Планирование деятельности: построение критического пути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 xml:space="preserve">    1</w:t>
            </w:r>
          </w:p>
          <w:p w:rsidR="00446894" w:rsidRPr="0022636D" w:rsidRDefault="00446894" w:rsidP="00446894">
            <w:pPr>
              <w:spacing w:before="100" w:beforeAutospacing="1" w:after="100" w:afterAutospacing="1" w:line="259" w:lineRule="auto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 w:line="259" w:lineRule="auto"/>
            </w:pPr>
            <w:r w:rsidRPr="0022636D">
              <w:t>Работа в малых группах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after="200" w:line="276" w:lineRule="auto"/>
              <w:rPr>
                <w:i/>
                <w:iCs/>
                <w:lang w:eastAsia="en-US"/>
              </w:rPr>
            </w:pPr>
            <w:r w:rsidRPr="0022636D">
              <w:rPr>
                <w:i/>
                <w:iCs/>
                <w:lang w:eastAsia="en-US"/>
              </w:rPr>
              <w:t>У14,</w:t>
            </w:r>
            <w:r>
              <w:rPr>
                <w:i/>
                <w:iCs/>
                <w:lang w:eastAsia="en-US"/>
              </w:rPr>
              <w:t xml:space="preserve"> </w:t>
            </w:r>
            <w:r w:rsidRPr="0022636D">
              <w:rPr>
                <w:i/>
                <w:iCs/>
                <w:lang w:eastAsia="en-US"/>
              </w:rPr>
              <w:t>ОК1,З1, З2, З3, ОК2,ОК3, ОК 4, ОК5,ОК6</w:t>
            </w:r>
          </w:p>
        </w:tc>
      </w:tr>
      <w:tr w:rsidR="00446894" w:rsidRPr="0022636D" w:rsidTr="00446894">
        <w:trPr>
          <w:trHeight w:val="982"/>
          <w:tblCellSpacing w:w="0" w:type="dxa"/>
        </w:trPr>
        <w:tc>
          <w:tcPr>
            <w:tcW w:w="304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lastRenderedPageBreak/>
              <w:t>10.</w:t>
            </w:r>
          </w:p>
          <w:p w:rsidR="00446894" w:rsidRPr="0022636D" w:rsidRDefault="00446894" w:rsidP="00446894">
            <w:pPr>
              <w:spacing w:before="100" w:beforeAutospacing="1" w:after="100" w:afterAutospacing="1" w:line="259" w:lineRule="auto"/>
            </w:pPr>
          </w:p>
        </w:tc>
        <w:tc>
          <w:tcPr>
            <w:tcW w:w="174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 w:line="259" w:lineRule="auto"/>
              <w:rPr>
                <w:bCs/>
              </w:rPr>
            </w:pPr>
            <w:r w:rsidRPr="0022636D">
              <w:rPr>
                <w:bCs/>
              </w:rPr>
              <w:t>Формулирование проблемы. Анализ ошибок в постановке проблемы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t xml:space="preserve">   1</w:t>
            </w:r>
          </w:p>
          <w:p w:rsidR="00446894" w:rsidRPr="0022636D" w:rsidRDefault="00446894" w:rsidP="00446894">
            <w:pPr>
              <w:spacing w:before="100" w:beforeAutospacing="1" w:after="100" w:afterAutospacing="1" w:line="259" w:lineRule="auto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/>
            </w:pPr>
          </w:p>
          <w:p w:rsidR="00446894" w:rsidRPr="0022636D" w:rsidRDefault="00446894" w:rsidP="00446894">
            <w:pPr>
              <w:spacing w:before="100" w:beforeAutospacing="1"/>
            </w:pPr>
            <w:r w:rsidRPr="0022636D">
              <w:t>Аналитическая беседа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rPr>
                <w:i/>
                <w:iCs/>
                <w:lang w:eastAsia="en-US"/>
              </w:rPr>
              <w:t>У15,</w:t>
            </w:r>
            <w:r>
              <w:rPr>
                <w:i/>
                <w:iCs/>
                <w:lang w:eastAsia="en-US"/>
              </w:rPr>
              <w:t xml:space="preserve"> </w:t>
            </w:r>
            <w:r w:rsidRPr="0022636D">
              <w:rPr>
                <w:i/>
                <w:iCs/>
                <w:lang w:eastAsia="en-US"/>
              </w:rPr>
              <w:t>ОК1,З1, З2, З3, ОК2,ОК3, ОК 4, ОК5,ОК6</w:t>
            </w:r>
          </w:p>
        </w:tc>
      </w:tr>
      <w:tr w:rsidR="00446894" w:rsidRPr="0022636D" w:rsidTr="00446894">
        <w:trPr>
          <w:trHeight w:val="1080"/>
          <w:tblCellSpacing w:w="0" w:type="dxa"/>
        </w:trPr>
        <w:tc>
          <w:tcPr>
            <w:tcW w:w="304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 w:line="259" w:lineRule="auto"/>
            </w:pPr>
            <w:r w:rsidRPr="0022636D">
              <w:t>11.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rPr>
                <w:color w:val="FF0000"/>
              </w:rPr>
            </w:pPr>
            <w:r w:rsidRPr="0022636D">
              <w:rPr>
                <w:bCs/>
              </w:rPr>
              <w:t>Использование техники «дерева решений» в процессе принятия решения</w:t>
            </w:r>
          </w:p>
          <w:p w:rsidR="00446894" w:rsidRPr="0022636D" w:rsidRDefault="00446894" w:rsidP="00446894">
            <w:pPr>
              <w:spacing w:before="100" w:beforeAutospacing="1" w:after="100" w:afterAutospacing="1" w:line="259" w:lineRule="auto"/>
              <w:rPr>
                <w:bCs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 w:line="259" w:lineRule="auto"/>
            </w:pPr>
            <w:r w:rsidRPr="0022636D">
              <w:t xml:space="preserve">    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58" w:line="259" w:lineRule="auto"/>
            </w:pPr>
            <w:r w:rsidRPr="0022636D">
              <w:t xml:space="preserve">Обсуждение и разрешение проблем «дерево решений»,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894" w:rsidRPr="0022636D" w:rsidRDefault="00446894" w:rsidP="00446894">
            <w:pPr>
              <w:spacing w:before="100" w:beforeAutospacing="1" w:after="100" w:afterAutospacing="1"/>
            </w:pPr>
            <w:r w:rsidRPr="0022636D">
              <w:rPr>
                <w:i/>
                <w:iCs/>
                <w:lang w:eastAsia="en-US"/>
              </w:rPr>
              <w:t>У14,</w:t>
            </w:r>
            <w:r>
              <w:rPr>
                <w:i/>
                <w:iCs/>
                <w:lang w:eastAsia="en-US"/>
              </w:rPr>
              <w:t xml:space="preserve"> </w:t>
            </w:r>
            <w:r w:rsidRPr="0022636D">
              <w:rPr>
                <w:i/>
                <w:iCs/>
                <w:lang w:eastAsia="en-US"/>
              </w:rPr>
              <w:t>У15,ОК1,З1, З2, З3, ОК2,ОК3, ОК 4, ОК5,ОК6</w:t>
            </w:r>
          </w:p>
        </w:tc>
      </w:tr>
    </w:tbl>
    <w:p w:rsidR="00446894" w:rsidRPr="0022636D" w:rsidRDefault="00446894" w:rsidP="00446894">
      <w:pPr>
        <w:spacing w:before="100" w:beforeAutospacing="1"/>
      </w:pPr>
    </w:p>
    <w:p w:rsidR="00446894" w:rsidRPr="0022636D" w:rsidRDefault="00446894" w:rsidP="00446894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</w:p>
    <w:p w:rsidR="00D55FC3" w:rsidRDefault="00D55FC3" w:rsidP="00446894">
      <w:pPr>
        <w:spacing w:before="240"/>
        <w:jc w:val="both"/>
      </w:pPr>
    </w:p>
    <w:sectPr w:rsidR="00D55FC3" w:rsidSect="000B74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22D" w:rsidRDefault="00A8622D" w:rsidP="00E9503D">
      <w:r>
        <w:separator/>
      </w:r>
    </w:p>
  </w:endnote>
  <w:endnote w:type="continuationSeparator" w:id="0">
    <w:p w:rsidR="00A8622D" w:rsidRDefault="00A8622D" w:rsidP="00E9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94" w:rsidRDefault="0044689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168C">
      <w:rPr>
        <w:noProof/>
      </w:rPr>
      <w:t>11</w:t>
    </w:r>
    <w:r>
      <w:rPr>
        <w:noProof/>
      </w:rPr>
      <w:fldChar w:fldCharType="end"/>
    </w:r>
  </w:p>
  <w:p w:rsidR="00446894" w:rsidRDefault="004468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22D" w:rsidRDefault="00A8622D" w:rsidP="00E9503D">
      <w:r>
        <w:separator/>
      </w:r>
    </w:p>
  </w:footnote>
  <w:footnote w:type="continuationSeparator" w:id="0">
    <w:p w:rsidR="00A8622D" w:rsidRDefault="00A8622D" w:rsidP="00E9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1E47B7B"/>
    <w:multiLevelType w:val="multilevel"/>
    <w:tmpl w:val="AF443E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14455AF3"/>
    <w:multiLevelType w:val="hybridMultilevel"/>
    <w:tmpl w:val="03F6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B0B7A"/>
    <w:multiLevelType w:val="hybridMultilevel"/>
    <w:tmpl w:val="44167D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24646"/>
    <w:multiLevelType w:val="hybridMultilevel"/>
    <w:tmpl w:val="03F6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1F6B"/>
    <w:multiLevelType w:val="hybridMultilevel"/>
    <w:tmpl w:val="20EA14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9456D3"/>
    <w:multiLevelType w:val="hybridMultilevel"/>
    <w:tmpl w:val="269204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D74F06"/>
    <w:multiLevelType w:val="hybridMultilevel"/>
    <w:tmpl w:val="83967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4092B"/>
    <w:multiLevelType w:val="hybridMultilevel"/>
    <w:tmpl w:val="E6700F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3E7278"/>
    <w:multiLevelType w:val="hybridMultilevel"/>
    <w:tmpl w:val="8C5ACCA0"/>
    <w:lvl w:ilvl="0" w:tplc="3B7EE3F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701405E1"/>
    <w:multiLevelType w:val="multilevel"/>
    <w:tmpl w:val="ACCEC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F6F1798"/>
    <w:multiLevelType w:val="hybridMultilevel"/>
    <w:tmpl w:val="3206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D84"/>
    <w:rsid w:val="000258CC"/>
    <w:rsid w:val="00056D55"/>
    <w:rsid w:val="0008510C"/>
    <w:rsid w:val="00093EB8"/>
    <w:rsid w:val="000A2B37"/>
    <w:rsid w:val="000A70BA"/>
    <w:rsid w:val="000B1D67"/>
    <w:rsid w:val="000B74B4"/>
    <w:rsid w:val="000C6A99"/>
    <w:rsid w:val="000D551C"/>
    <w:rsid w:val="000E2B48"/>
    <w:rsid w:val="000E426D"/>
    <w:rsid w:val="000F2095"/>
    <w:rsid w:val="00114A46"/>
    <w:rsid w:val="00115308"/>
    <w:rsid w:val="001237A5"/>
    <w:rsid w:val="00136A10"/>
    <w:rsid w:val="00145EB5"/>
    <w:rsid w:val="0015597B"/>
    <w:rsid w:val="00172D4B"/>
    <w:rsid w:val="00173A92"/>
    <w:rsid w:val="00173E4B"/>
    <w:rsid w:val="00192AD7"/>
    <w:rsid w:val="001A1BCB"/>
    <w:rsid w:val="001A308D"/>
    <w:rsid w:val="001B2D49"/>
    <w:rsid w:val="001C2793"/>
    <w:rsid w:val="001D79F3"/>
    <w:rsid w:val="001E0241"/>
    <w:rsid w:val="001E0F57"/>
    <w:rsid w:val="001E402F"/>
    <w:rsid w:val="00215A3B"/>
    <w:rsid w:val="002276DD"/>
    <w:rsid w:val="00232FDC"/>
    <w:rsid w:val="00250A42"/>
    <w:rsid w:val="00272F81"/>
    <w:rsid w:val="002743FE"/>
    <w:rsid w:val="0028065A"/>
    <w:rsid w:val="002863E9"/>
    <w:rsid w:val="00287617"/>
    <w:rsid w:val="00297AE1"/>
    <w:rsid w:val="002A1A00"/>
    <w:rsid w:val="002A2872"/>
    <w:rsid w:val="002A518A"/>
    <w:rsid w:val="002B100E"/>
    <w:rsid w:val="002B5284"/>
    <w:rsid w:val="002E54D6"/>
    <w:rsid w:val="002E7AB2"/>
    <w:rsid w:val="002E7B99"/>
    <w:rsid w:val="002F278A"/>
    <w:rsid w:val="00311448"/>
    <w:rsid w:val="00323DA4"/>
    <w:rsid w:val="00325903"/>
    <w:rsid w:val="00341545"/>
    <w:rsid w:val="00341E31"/>
    <w:rsid w:val="00341E57"/>
    <w:rsid w:val="003421E2"/>
    <w:rsid w:val="00385B64"/>
    <w:rsid w:val="003B5E38"/>
    <w:rsid w:val="003E6595"/>
    <w:rsid w:val="003E764A"/>
    <w:rsid w:val="0040517C"/>
    <w:rsid w:val="00405D84"/>
    <w:rsid w:val="004274CC"/>
    <w:rsid w:val="004312E9"/>
    <w:rsid w:val="004361AC"/>
    <w:rsid w:val="00446894"/>
    <w:rsid w:val="004703A2"/>
    <w:rsid w:val="0047492D"/>
    <w:rsid w:val="0048355F"/>
    <w:rsid w:val="00485E57"/>
    <w:rsid w:val="0049120C"/>
    <w:rsid w:val="004A026E"/>
    <w:rsid w:val="004A3817"/>
    <w:rsid w:val="004C5872"/>
    <w:rsid w:val="004D2ACD"/>
    <w:rsid w:val="004D3FA2"/>
    <w:rsid w:val="004D4B09"/>
    <w:rsid w:val="004D7CF4"/>
    <w:rsid w:val="004E5BC0"/>
    <w:rsid w:val="004F11E8"/>
    <w:rsid w:val="00505598"/>
    <w:rsid w:val="005309C5"/>
    <w:rsid w:val="00531A45"/>
    <w:rsid w:val="0054136F"/>
    <w:rsid w:val="005555E2"/>
    <w:rsid w:val="0056433A"/>
    <w:rsid w:val="00565E9E"/>
    <w:rsid w:val="00574A08"/>
    <w:rsid w:val="00577F14"/>
    <w:rsid w:val="00591E4B"/>
    <w:rsid w:val="00595062"/>
    <w:rsid w:val="005B4575"/>
    <w:rsid w:val="005B4AE4"/>
    <w:rsid w:val="005B59E2"/>
    <w:rsid w:val="005D1B99"/>
    <w:rsid w:val="005E2004"/>
    <w:rsid w:val="005E7B05"/>
    <w:rsid w:val="006028B8"/>
    <w:rsid w:val="00603C64"/>
    <w:rsid w:val="006049D2"/>
    <w:rsid w:val="0063085A"/>
    <w:rsid w:val="0064110A"/>
    <w:rsid w:val="00653BF9"/>
    <w:rsid w:val="0066330B"/>
    <w:rsid w:val="00680487"/>
    <w:rsid w:val="00680EF5"/>
    <w:rsid w:val="00683DA4"/>
    <w:rsid w:val="006D12A5"/>
    <w:rsid w:val="00721EB9"/>
    <w:rsid w:val="00727F66"/>
    <w:rsid w:val="007516F8"/>
    <w:rsid w:val="007804F1"/>
    <w:rsid w:val="007A7205"/>
    <w:rsid w:val="007A7299"/>
    <w:rsid w:val="007A7990"/>
    <w:rsid w:val="007B1A50"/>
    <w:rsid w:val="007B525D"/>
    <w:rsid w:val="007C48A9"/>
    <w:rsid w:val="007E3F8A"/>
    <w:rsid w:val="007E501F"/>
    <w:rsid w:val="007F34C7"/>
    <w:rsid w:val="0080646E"/>
    <w:rsid w:val="00810AB0"/>
    <w:rsid w:val="00846F24"/>
    <w:rsid w:val="008560C7"/>
    <w:rsid w:val="008629B3"/>
    <w:rsid w:val="00864D6A"/>
    <w:rsid w:val="00867C30"/>
    <w:rsid w:val="0087093A"/>
    <w:rsid w:val="00873BAD"/>
    <w:rsid w:val="00881BB3"/>
    <w:rsid w:val="00894366"/>
    <w:rsid w:val="008D2935"/>
    <w:rsid w:val="008F430E"/>
    <w:rsid w:val="00910DE2"/>
    <w:rsid w:val="0091410B"/>
    <w:rsid w:val="00916098"/>
    <w:rsid w:val="009273A9"/>
    <w:rsid w:val="00951F58"/>
    <w:rsid w:val="00954BE5"/>
    <w:rsid w:val="00957810"/>
    <w:rsid w:val="00964649"/>
    <w:rsid w:val="009820B6"/>
    <w:rsid w:val="00996B45"/>
    <w:rsid w:val="009A3001"/>
    <w:rsid w:val="009B6114"/>
    <w:rsid w:val="009C6E29"/>
    <w:rsid w:val="009D1CE7"/>
    <w:rsid w:val="009F4C3D"/>
    <w:rsid w:val="009F5AEA"/>
    <w:rsid w:val="00A3321C"/>
    <w:rsid w:val="00A46122"/>
    <w:rsid w:val="00A54E30"/>
    <w:rsid w:val="00A56D35"/>
    <w:rsid w:val="00A62BB2"/>
    <w:rsid w:val="00A8622D"/>
    <w:rsid w:val="00AC12EE"/>
    <w:rsid w:val="00AE717A"/>
    <w:rsid w:val="00AF20F8"/>
    <w:rsid w:val="00AF6B69"/>
    <w:rsid w:val="00B02EAE"/>
    <w:rsid w:val="00B17149"/>
    <w:rsid w:val="00B27CB2"/>
    <w:rsid w:val="00B4168C"/>
    <w:rsid w:val="00B435FA"/>
    <w:rsid w:val="00B44017"/>
    <w:rsid w:val="00B47F0B"/>
    <w:rsid w:val="00B54608"/>
    <w:rsid w:val="00B56777"/>
    <w:rsid w:val="00B7129E"/>
    <w:rsid w:val="00B72B3A"/>
    <w:rsid w:val="00B75744"/>
    <w:rsid w:val="00B82008"/>
    <w:rsid w:val="00B83CB6"/>
    <w:rsid w:val="00BA3404"/>
    <w:rsid w:val="00BA587A"/>
    <w:rsid w:val="00BD2751"/>
    <w:rsid w:val="00BD5ABC"/>
    <w:rsid w:val="00BD625D"/>
    <w:rsid w:val="00BD6CB5"/>
    <w:rsid w:val="00BE71CD"/>
    <w:rsid w:val="00BF2EB9"/>
    <w:rsid w:val="00C01866"/>
    <w:rsid w:val="00C01C40"/>
    <w:rsid w:val="00C10361"/>
    <w:rsid w:val="00C139F0"/>
    <w:rsid w:val="00C15478"/>
    <w:rsid w:val="00C20F0A"/>
    <w:rsid w:val="00C24C91"/>
    <w:rsid w:val="00C3797A"/>
    <w:rsid w:val="00C53E0F"/>
    <w:rsid w:val="00C70220"/>
    <w:rsid w:val="00C7208A"/>
    <w:rsid w:val="00C72E0D"/>
    <w:rsid w:val="00C73FBB"/>
    <w:rsid w:val="00C740FF"/>
    <w:rsid w:val="00C742F9"/>
    <w:rsid w:val="00C83B89"/>
    <w:rsid w:val="00C90D2A"/>
    <w:rsid w:val="00C90E9E"/>
    <w:rsid w:val="00C93F10"/>
    <w:rsid w:val="00CB02D9"/>
    <w:rsid w:val="00CC4CDE"/>
    <w:rsid w:val="00CF429B"/>
    <w:rsid w:val="00D14D22"/>
    <w:rsid w:val="00D20026"/>
    <w:rsid w:val="00D22FD9"/>
    <w:rsid w:val="00D443E8"/>
    <w:rsid w:val="00D510B2"/>
    <w:rsid w:val="00D52304"/>
    <w:rsid w:val="00D55FC3"/>
    <w:rsid w:val="00D5697E"/>
    <w:rsid w:val="00D5718C"/>
    <w:rsid w:val="00D74E39"/>
    <w:rsid w:val="00D83998"/>
    <w:rsid w:val="00D8498D"/>
    <w:rsid w:val="00D934E9"/>
    <w:rsid w:val="00D953A6"/>
    <w:rsid w:val="00D97C51"/>
    <w:rsid w:val="00DA0516"/>
    <w:rsid w:val="00DB6134"/>
    <w:rsid w:val="00DC4FD7"/>
    <w:rsid w:val="00DD4D9C"/>
    <w:rsid w:val="00DD62CE"/>
    <w:rsid w:val="00DE4108"/>
    <w:rsid w:val="00DF31DD"/>
    <w:rsid w:val="00DF45DC"/>
    <w:rsid w:val="00E07B66"/>
    <w:rsid w:val="00E217AC"/>
    <w:rsid w:val="00E6732C"/>
    <w:rsid w:val="00E67D73"/>
    <w:rsid w:val="00E70A2B"/>
    <w:rsid w:val="00E83877"/>
    <w:rsid w:val="00E91133"/>
    <w:rsid w:val="00E9503D"/>
    <w:rsid w:val="00EA60C6"/>
    <w:rsid w:val="00EB097A"/>
    <w:rsid w:val="00EB3821"/>
    <w:rsid w:val="00EC141A"/>
    <w:rsid w:val="00EC5EFE"/>
    <w:rsid w:val="00ED3B9B"/>
    <w:rsid w:val="00EE4847"/>
    <w:rsid w:val="00F04336"/>
    <w:rsid w:val="00F139CC"/>
    <w:rsid w:val="00F13EAA"/>
    <w:rsid w:val="00F26C57"/>
    <w:rsid w:val="00F329CF"/>
    <w:rsid w:val="00F4011B"/>
    <w:rsid w:val="00F51C5B"/>
    <w:rsid w:val="00F653D7"/>
    <w:rsid w:val="00F669B9"/>
    <w:rsid w:val="00F71D36"/>
    <w:rsid w:val="00F72D95"/>
    <w:rsid w:val="00F73AF4"/>
    <w:rsid w:val="00F831DE"/>
    <w:rsid w:val="00F86F5E"/>
    <w:rsid w:val="00F92D82"/>
    <w:rsid w:val="00FA1CEE"/>
    <w:rsid w:val="00FA2474"/>
    <w:rsid w:val="00FA3EFD"/>
    <w:rsid w:val="00FB66AC"/>
    <w:rsid w:val="00FF2874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686F61-87A8-4FE3-82B9-DA1163B7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5D8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5D8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05D84"/>
    <w:pPr>
      <w:ind w:left="720"/>
    </w:pPr>
  </w:style>
  <w:style w:type="table" w:styleId="a4">
    <w:name w:val="Table Grid"/>
    <w:basedOn w:val="a1"/>
    <w:uiPriority w:val="99"/>
    <w:rsid w:val="00405D8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E950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9503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950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9503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E950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9503D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uiPriority w:val="99"/>
    <w:rsid w:val="007C48A9"/>
    <w:rPr>
      <w:color w:val="0000FF"/>
      <w:u w:val="single"/>
    </w:rPr>
  </w:style>
  <w:style w:type="character" w:customStyle="1" w:styleId="gray1">
    <w:name w:val="gray1"/>
    <w:uiPriority w:val="99"/>
    <w:rsid w:val="00C90E9E"/>
    <w:rPr>
      <w:color w:val="auto"/>
    </w:rPr>
  </w:style>
  <w:style w:type="paragraph" w:styleId="HTML">
    <w:name w:val="HTML Preformatted"/>
    <w:basedOn w:val="a"/>
    <w:link w:val="HTML0"/>
    <w:uiPriority w:val="99"/>
    <w:rsid w:val="007516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516F8"/>
    <w:rPr>
      <w:rFonts w:ascii="Courier New" w:hAnsi="Courier New" w:cs="Courier New"/>
      <w:color w:val="333366"/>
      <w:sz w:val="20"/>
      <w:szCs w:val="20"/>
      <w:lang w:eastAsia="ru-RU"/>
    </w:rPr>
  </w:style>
  <w:style w:type="paragraph" w:customStyle="1" w:styleId="Default">
    <w:name w:val="Default"/>
    <w:rsid w:val="000A7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0A70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20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СТГХСТ</Company>
  <LinksUpToDate>false</LinksUpToDate>
  <CharactersWithSpaces>24830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Сотрудник</cp:lastModifiedBy>
  <cp:revision>78</cp:revision>
  <cp:lastPrinted>2018-01-15T03:29:00Z</cp:lastPrinted>
  <dcterms:created xsi:type="dcterms:W3CDTF">2012-06-20T16:38:00Z</dcterms:created>
  <dcterms:modified xsi:type="dcterms:W3CDTF">2018-01-15T03:31:00Z</dcterms:modified>
</cp:coreProperties>
</file>